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7228" w14:textId="77A6ACA4" w:rsidR="00C30EFC" w:rsidRPr="00C30EFC" w:rsidRDefault="00000000" w:rsidP="00C30EFC">
      <w:pPr>
        <w:jc w:val="center"/>
        <w:rPr>
          <w:rFonts w:ascii="Segoe UI" w:hAnsi="Segoe UI" w:cs="Segoe UI"/>
          <w:b/>
          <w:bCs/>
          <w:sz w:val="36"/>
          <w:szCs w:val="36"/>
        </w:rPr>
      </w:pPr>
      <w:r>
        <w:rPr>
          <w:rFonts w:ascii="Segoe UI" w:eastAsia="Segoe UI" w:hAnsi="Segoe UI" w:cs="Segoe UI"/>
          <w:b/>
          <w:bCs/>
          <w:sz w:val="36"/>
          <w:szCs w:val="36"/>
          <w:bdr w:val="nil"/>
          <w:lang w:val="es-ES_tradnl"/>
        </w:rPr>
        <w:t>Ciudad de Sal</w:t>
      </w:r>
      <w:r w:rsidR="00483659">
        <w:rPr>
          <w:rFonts w:ascii="Segoe UI" w:eastAsia="Segoe UI" w:hAnsi="Segoe UI" w:cs="Segoe UI"/>
          <w:b/>
          <w:bCs/>
          <w:sz w:val="36"/>
          <w:szCs w:val="36"/>
          <w:bdr w:val="nil"/>
          <w:lang w:val="es-ES_tradnl"/>
        </w:rPr>
        <w:t>em</w:t>
      </w:r>
      <w:r>
        <w:rPr>
          <w:rFonts w:ascii="Segoe UI" w:eastAsia="Segoe UI" w:hAnsi="Segoe UI" w:cs="Segoe UI"/>
          <w:b/>
          <w:bCs/>
          <w:sz w:val="36"/>
          <w:szCs w:val="36"/>
          <w:bdr w:val="nil"/>
          <w:lang w:val="es-ES_tradnl"/>
        </w:rPr>
        <w:t xml:space="preserve"> </w:t>
      </w:r>
      <w:r>
        <w:rPr>
          <w:rFonts w:ascii="Segoe UI" w:eastAsia="Segoe UI" w:hAnsi="Segoe UI" w:cs="Segoe UI"/>
          <w:b/>
          <w:bCs/>
          <w:sz w:val="36"/>
          <w:szCs w:val="36"/>
          <w:bdr w:val="nil"/>
          <w:lang w:val="es-ES_tradnl"/>
        </w:rPr>
        <w:br/>
        <w:t>Resumen de objetivos y caminos</w:t>
      </w:r>
    </w:p>
    <w:p w14:paraId="1D3F1DCF" w14:textId="77777777" w:rsidR="00C30EFC" w:rsidRPr="00C30EFC" w:rsidRDefault="00C30EFC" w:rsidP="00C30EFC">
      <w:pPr>
        <w:rPr>
          <w:rFonts w:ascii="Segoe UI" w:hAnsi="Segoe UI" w:cs="Segoe UI"/>
          <w:b/>
          <w:bCs/>
        </w:rPr>
      </w:pPr>
    </w:p>
    <w:p w14:paraId="1967474C" w14:textId="77777777" w:rsidR="00583A85" w:rsidRPr="00C30EFC" w:rsidRDefault="00000000" w:rsidP="004D78F6">
      <w:pPr>
        <w:spacing w:after="240"/>
        <w:rPr>
          <w:rFonts w:ascii="Segoe UI" w:hAnsi="Segoe UI" w:cs="Segoe UI"/>
          <w:b/>
          <w:bCs/>
        </w:rPr>
      </w:pPr>
      <w:r>
        <w:rPr>
          <w:rFonts w:ascii="Segoe UI" w:eastAsia="Segoe UI" w:hAnsi="Segoe UI" w:cs="Segoe UI"/>
          <w:b/>
          <w:bCs/>
          <w:szCs w:val="20"/>
          <w:bdr w:val="nil"/>
          <w:lang w:val="es-ES_tradnl"/>
        </w:rPr>
        <w:t>¿Cuál es el tamaño del déficit de ingresos?</w:t>
      </w:r>
    </w:p>
    <w:p w14:paraId="2A26F1D2" w14:textId="77777777" w:rsidR="00684178" w:rsidRPr="00C30EFC" w:rsidRDefault="00000000" w:rsidP="005225E8">
      <w:pPr>
        <w:pStyle w:val="Body"/>
        <w:rPr>
          <w:rFonts w:ascii="Segoe UI" w:hAnsi="Segoe UI" w:cs="Segoe UI"/>
        </w:rPr>
      </w:pPr>
      <w:r>
        <w:rPr>
          <w:rFonts w:ascii="Segoe UI" w:eastAsia="Segoe UI" w:hAnsi="Segoe UI" w:cs="Segoe UI"/>
          <w:szCs w:val="20"/>
          <w:bdr w:val="nil"/>
          <w:lang w:val="es-ES_tradnl"/>
        </w:rPr>
        <w:t xml:space="preserve">El Equipo de Trabajo de Ingresos ha recibido la tarea de identificar opciones potenciales para incrementar los ingresos de la Ciudad de Salem. Antes de considerar las opciones de ingresos, es importante entender el tamaño del déficit de ingresos que debe superarse. Sin embargo, la respuesta a esta pregunta es más compleja de lo que podríamos pensar. </w:t>
      </w:r>
    </w:p>
    <w:p w14:paraId="3317DC82" w14:textId="77777777" w:rsidR="00420B5C" w:rsidRPr="00C30EFC" w:rsidRDefault="00000000" w:rsidP="005225E8">
      <w:pPr>
        <w:pStyle w:val="Body"/>
        <w:rPr>
          <w:rFonts w:ascii="Segoe UI" w:hAnsi="Segoe UI" w:cs="Segoe UI"/>
        </w:rPr>
      </w:pPr>
      <w:r>
        <w:rPr>
          <w:rFonts w:ascii="Segoe UI" w:eastAsia="Segoe UI" w:hAnsi="Segoe UI" w:cs="Segoe UI"/>
          <w:szCs w:val="20"/>
          <w:bdr w:val="nil"/>
          <w:lang w:val="es-ES_tradnl"/>
        </w:rPr>
        <w:t>El tamaño del faltante de ingresos depende del nivel de servicios otorgados a los residentes de Salem. Si los residentes de Salmen y los legisladores desean un nivel más grande de servicios, los ingresos deben ser mayores. Si los residentes de Salmen y los legisladores aceptan un nivel más bajo de servicios, los ingresos serán menores.</w:t>
      </w:r>
    </w:p>
    <w:p w14:paraId="35732B30" w14:textId="77777777" w:rsidR="005225E8" w:rsidRPr="00C30EFC" w:rsidRDefault="00000000" w:rsidP="005225E8">
      <w:pPr>
        <w:pStyle w:val="Body"/>
        <w:rPr>
          <w:rFonts w:ascii="Segoe UI" w:hAnsi="Segoe UI" w:cs="Segoe UI"/>
        </w:rPr>
      </w:pPr>
      <w:r>
        <w:rPr>
          <w:rFonts w:ascii="Segoe UI" w:eastAsia="Segoe UI" w:hAnsi="Segoe UI" w:cs="Segoe UI"/>
          <w:szCs w:val="20"/>
          <w:bdr w:val="nil"/>
          <w:lang w:val="es-ES_tradnl"/>
        </w:rPr>
        <w:t xml:space="preserve">El nivel de servicio ofrecido a los residentes de Salem depende en gran parte en los niveles de dotación de personal de la Ciudad. Los servicios y los costos de los servicios gubernamentales locales predominantemente involucran a </w:t>
      </w:r>
      <w:r>
        <w:rPr>
          <w:rFonts w:ascii="Segoe UI" w:eastAsia="Segoe UI" w:hAnsi="Segoe UI" w:cs="Segoe UI"/>
          <w:i/>
          <w:iCs/>
          <w:szCs w:val="20"/>
          <w:bdr w:val="nil"/>
          <w:lang w:val="es-ES_tradnl"/>
        </w:rPr>
        <w:t>personas</w:t>
      </w:r>
      <w:r>
        <w:rPr>
          <w:rFonts w:ascii="Segoe UI" w:eastAsia="Segoe UI" w:hAnsi="Segoe UI" w:cs="Segoe UI"/>
          <w:szCs w:val="20"/>
          <w:bdr w:val="nil"/>
          <w:lang w:val="es-ES_tradnl"/>
        </w:rPr>
        <w:t>. Si los residentes y legisladores desean un nivel más alto de servicio, la Ciudad necesitará más personal. Si los residentes y legisladores aceptan un nivel más bajo de servicios, necesitarán menos personal.</w:t>
      </w:r>
    </w:p>
    <w:p w14:paraId="1E4CA09D" w14:textId="77777777" w:rsidR="00E8074C" w:rsidRPr="004A2551" w:rsidRDefault="00000000" w:rsidP="00E8074C">
      <w:pPr>
        <w:pStyle w:val="Heading2"/>
        <w:numPr>
          <w:ilvl w:val="0"/>
          <w:numId w:val="0"/>
        </w:numPr>
        <w:rPr>
          <w:rFonts w:ascii="Segoe UI" w:hAnsi="Segoe UI" w:cs="Segoe UI"/>
          <w:sz w:val="20"/>
          <w:szCs w:val="24"/>
        </w:rPr>
      </w:pPr>
      <w:r>
        <w:rPr>
          <w:rFonts w:ascii="Segoe UI" w:eastAsia="Segoe UI" w:hAnsi="Segoe UI" w:cs="Segoe UI"/>
          <w:caps w:val="0"/>
          <w:color w:val="000000"/>
          <w:sz w:val="20"/>
          <w:szCs w:val="20"/>
          <w:bdr w:val="nil"/>
          <w:lang w:val="es-ES_tradnl"/>
        </w:rPr>
        <w:t>Tres objetivos potenciales de ingresos</w:t>
      </w:r>
    </w:p>
    <w:p w14:paraId="7CBA6825" w14:textId="77777777" w:rsidR="005E70EF" w:rsidRPr="00C30EFC" w:rsidRDefault="00000000" w:rsidP="005225E8">
      <w:pPr>
        <w:pStyle w:val="Body"/>
        <w:rPr>
          <w:rFonts w:ascii="Segoe UI" w:hAnsi="Segoe UI" w:cs="Segoe UI"/>
        </w:rPr>
      </w:pPr>
      <w:r>
        <w:rPr>
          <w:rFonts w:ascii="Segoe UI" w:eastAsia="Segoe UI" w:hAnsi="Segoe UI" w:cs="Segoe UI"/>
          <w:szCs w:val="20"/>
          <w:bdr w:val="nil"/>
          <w:lang w:val="es-ES_tradnl"/>
        </w:rPr>
        <w:t>Hay tres objetivos potenciales de ingresos que la Ciudad ha considerado</w:t>
      </w:r>
      <w:r>
        <w:rPr>
          <w:rFonts w:ascii="Segoe UI" w:eastAsia="Segoe UI" w:hAnsi="Segoe UI" w:cs="Segoe UI"/>
          <w:b/>
          <w:bCs/>
          <w:szCs w:val="20"/>
          <w:bdr w:val="nil"/>
          <w:lang w:val="es-ES_tradnl"/>
        </w:rPr>
        <w:t xml:space="preserve"> </w:t>
      </w:r>
      <w:r>
        <w:rPr>
          <w:rFonts w:ascii="Segoe UI" w:eastAsia="Segoe UI" w:hAnsi="Segoe UI" w:cs="Segoe UI"/>
          <w:szCs w:val="20"/>
          <w:bdr w:val="nil"/>
          <w:lang w:val="es-ES_tradnl"/>
        </w:rPr>
        <w:t>en el pasado reciente. Una descripción de la forma en que estas opciones interactúan y construyen una sobre la otra, está incluida en las tablas en la siguiente sección. También revisaremos cada una de estas en más profundidad durante las reuniones del Equipo de Trabajo para solicitar preguntas y comentarios adicionales sobre estos objetivos potenciales.</w:t>
      </w:r>
    </w:p>
    <w:p w14:paraId="163A4DBA" w14:textId="77777777" w:rsidR="00C61D96" w:rsidRPr="00C30EFC" w:rsidRDefault="00000000" w:rsidP="00C61D96">
      <w:pPr>
        <w:pStyle w:val="Heading3"/>
        <w:rPr>
          <w:rFonts w:ascii="Segoe UI" w:hAnsi="Segoe UI" w:cs="Segoe UI"/>
        </w:rPr>
      </w:pPr>
      <w:r>
        <w:rPr>
          <w:rFonts w:ascii="Segoe UI" w:eastAsia="Segoe UI" w:hAnsi="Segoe UI" w:cs="Segoe UI"/>
          <w:szCs w:val="24"/>
          <w:u w:val="single"/>
          <w:bdr w:val="nil"/>
          <w:lang w:val="es-ES_tradnl"/>
        </w:rPr>
        <w:t>Objetivo de retención de empleados:</w:t>
      </w:r>
      <w:r>
        <w:rPr>
          <w:rFonts w:ascii="Segoe UI" w:eastAsia="Segoe UI" w:hAnsi="Segoe UI" w:cs="Segoe UI"/>
          <w:szCs w:val="24"/>
          <w:bdr w:val="nil"/>
          <w:lang w:val="es-ES_tradnl"/>
        </w:rPr>
        <w:t xml:space="preserve"> Mantener los niveles actuales de dotación de personal, al mismo tiempo que los niveles de servicios se reducen con el tiempo</w:t>
      </w:r>
    </w:p>
    <w:p w14:paraId="55C49CD4" w14:textId="30843319" w:rsidR="00AA4052" w:rsidRPr="00C30EFC" w:rsidRDefault="00000000" w:rsidP="00C61D96">
      <w:pPr>
        <w:pStyle w:val="Body"/>
        <w:rPr>
          <w:rFonts w:ascii="Segoe UI" w:hAnsi="Segoe UI" w:cs="Segoe UI"/>
        </w:rPr>
      </w:pPr>
      <w:r>
        <w:rPr>
          <w:rFonts w:ascii="Segoe UI" w:eastAsia="Segoe UI" w:hAnsi="Segoe UI" w:cs="Segoe UI"/>
          <w:szCs w:val="20"/>
          <w:bdr w:val="nil"/>
          <w:lang w:val="es-ES_tradnl"/>
        </w:rPr>
        <w:t xml:space="preserve">Este objetivo de ingresos mantiene los niveles de personal tal y como están hoy en día si los ingresos aumentan al paso estimado. Mientras se incrementa la población de </w:t>
      </w:r>
      <w:r w:rsidR="00483659">
        <w:rPr>
          <w:rFonts w:ascii="Segoe UI" w:eastAsia="Segoe UI" w:hAnsi="Segoe UI" w:cs="Segoe UI"/>
          <w:szCs w:val="20"/>
          <w:bdr w:val="nil"/>
          <w:lang w:val="es-ES_tradnl"/>
        </w:rPr>
        <w:t>Salem</w:t>
      </w:r>
      <w:r>
        <w:rPr>
          <w:rFonts w:ascii="Segoe UI" w:eastAsia="Segoe UI" w:hAnsi="Segoe UI" w:cs="Segoe UI"/>
          <w:szCs w:val="20"/>
          <w:bdr w:val="nil"/>
          <w:lang w:val="es-ES_tradnl"/>
        </w:rPr>
        <w:t xml:space="preserve">, esto significa que el </w:t>
      </w:r>
      <w:r>
        <w:rPr>
          <w:rFonts w:ascii="Segoe UI" w:eastAsia="Segoe UI" w:hAnsi="Segoe UI" w:cs="Segoe UI"/>
          <w:i/>
          <w:iCs/>
          <w:szCs w:val="20"/>
          <w:bdr w:val="nil"/>
          <w:lang w:val="es-ES_tradnl"/>
        </w:rPr>
        <w:t>nivel</w:t>
      </w:r>
      <w:r>
        <w:rPr>
          <w:rFonts w:ascii="Segoe UI" w:eastAsia="Segoe UI" w:hAnsi="Segoe UI" w:cs="Segoe UI"/>
          <w:szCs w:val="20"/>
          <w:bdr w:val="nil"/>
          <w:lang w:val="es-ES_tradnl"/>
        </w:rPr>
        <w:t xml:space="preserve"> de servicios otorgado a los residentes se reduce con el tiempo, ya que los niveles de personal siguen siendo los mismos.</w:t>
      </w:r>
    </w:p>
    <w:p w14:paraId="72C15D0F" w14:textId="77777777" w:rsidR="00C40A05" w:rsidRPr="00C30EFC" w:rsidRDefault="00000000" w:rsidP="00C40A05">
      <w:pPr>
        <w:pStyle w:val="Heading3"/>
        <w:rPr>
          <w:rFonts w:ascii="Segoe UI" w:hAnsi="Segoe UI" w:cs="Segoe UI"/>
        </w:rPr>
      </w:pPr>
      <w:r>
        <w:rPr>
          <w:rFonts w:ascii="Segoe UI" w:eastAsia="Segoe UI" w:hAnsi="Segoe UI" w:cs="Segoe UI"/>
          <w:szCs w:val="24"/>
          <w:u w:val="single"/>
          <w:bdr w:val="nil"/>
          <w:lang w:val="es-ES_tradnl"/>
        </w:rPr>
        <w:lastRenderedPageBreak/>
        <w:t>Objetivo de nivel de servicios:</w:t>
      </w:r>
      <w:r>
        <w:rPr>
          <w:rFonts w:ascii="Segoe UI" w:eastAsia="Segoe UI" w:hAnsi="Segoe UI" w:cs="Segoe UI"/>
          <w:szCs w:val="24"/>
          <w:bdr w:val="nil"/>
          <w:lang w:val="es-ES_tradnl"/>
        </w:rPr>
        <w:t xml:space="preserve"> Mantener el estándar actual de servicios con el tiempo</w:t>
      </w:r>
    </w:p>
    <w:p w14:paraId="7F1C05CD" w14:textId="24DB96AD" w:rsidR="00C40A05" w:rsidRPr="00C30EFC" w:rsidRDefault="00000000" w:rsidP="00C61D96">
      <w:pPr>
        <w:pStyle w:val="Body"/>
        <w:rPr>
          <w:rFonts w:ascii="Segoe UI" w:hAnsi="Segoe UI" w:cs="Segoe UI"/>
        </w:rPr>
      </w:pPr>
      <w:r>
        <w:rPr>
          <w:rFonts w:ascii="Segoe UI" w:eastAsia="Segoe UI" w:hAnsi="Segoe UI" w:cs="Segoe UI"/>
          <w:szCs w:val="20"/>
          <w:bdr w:val="nil"/>
          <w:lang w:val="es-ES_tradnl"/>
        </w:rPr>
        <w:t xml:space="preserve">Este objetivo debe solo considerarse en conjunto con el anterior objetivo de retención de empleados. Debido a que la población de la </w:t>
      </w:r>
      <w:r w:rsidR="00483659">
        <w:rPr>
          <w:rFonts w:ascii="Segoe UI" w:eastAsia="Segoe UI" w:hAnsi="Segoe UI" w:cs="Segoe UI"/>
          <w:szCs w:val="20"/>
          <w:bdr w:val="nil"/>
          <w:lang w:val="es-ES_tradnl"/>
        </w:rPr>
        <w:t>C</w:t>
      </w:r>
      <w:r>
        <w:rPr>
          <w:rFonts w:ascii="Segoe UI" w:eastAsia="Segoe UI" w:hAnsi="Segoe UI" w:cs="Segoe UI"/>
          <w:szCs w:val="20"/>
          <w:bdr w:val="nil"/>
          <w:lang w:val="es-ES_tradnl"/>
        </w:rPr>
        <w:t xml:space="preserve">iudad continúa creciendo, se requerirá financiamiento adicional para mantener los niveles de dotación de personal y, por lo tanto, los niveles de servicios en aproximada proporción con el crecimiento de la población. Esto tiene la intención de mantener el </w:t>
      </w:r>
      <w:r>
        <w:rPr>
          <w:rFonts w:ascii="Segoe UI" w:eastAsia="Segoe UI" w:hAnsi="Segoe UI" w:cs="Segoe UI"/>
          <w:i/>
          <w:iCs/>
          <w:szCs w:val="20"/>
          <w:bdr w:val="nil"/>
          <w:lang w:val="es-ES_tradnl"/>
        </w:rPr>
        <w:t>nivel</w:t>
      </w:r>
      <w:r>
        <w:rPr>
          <w:rFonts w:ascii="Segoe UI" w:eastAsia="Segoe UI" w:hAnsi="Segoe UI" w:cs="Segoe UI"/>
          <w:szCs w:val="20"/>
          <w:bdr w:val="nil"/>
          <w:lang w:val="es-ES_tradnl"/>
        </w:rPr>
        <w:t xml:space="preserve"> de servicios que los residentes de Salem reciben actualmente, aunque esto todavía está muy por debajo de los niveles de servicios de 2007. Para mantener el actual nivel de servicios, este objetivo incluye el personal necesario para operar las nuevas instalaciones que se están construyendo como parte de un Bono de Seguridad y Habitabilidad de $300 millones de dólares, como una nueva estación de bomberos y lugares para sucursales de la biblioteca.</w:t>
      </w:r>
    </w:p>
    <w:p w14:paraId="71178554" w14:textId="173032C8" w:rsidR="00AF4FDA" w:rsidRPr="00C30EFC" w:rsidRDefault="00000000" w:rsidP="00AF4FDA">
      <w:pPr>
        <w:pStyle w:val="Heading3"/>
        <w:rPr>
          <w:rFonts w:ascii="Segoe UI" w:hAnsi="Segoe UI" w:cs="Segoe UI"/>
        </w:rPr>
      </w:pPr>
      <w:r>
        <w:rPr>
          <w:rFonts w:ascii="Segoe UI" w:eastAsia="Segoe UI" w:hAnsi="Segoe UI" w:cs="Segoe UI"/>
          <w:szCs w:val="24"/>
          <w:u w:val="single"/>
          <w:bdr w:val="nil"/>
          <w:lang w:val="es-ES_tradnl"/>
        </w:rPr>
        <w:t>Objetivo de alberg</w:t>
      </w:r>
      <w:r w:rsidR="00483659">
        <w:rPr>
          <w:rFonts w:ascii="Segoe UI" w:eastAsia="Segoe UI" w:hAnsi="Segoe UI" w:cs="Segoe UI"/>
          <w:szCs w:val="24"/>
          <w:u w:val="single"/>
          <w:bdr w:val="nil"/>
          <w:lang w:val="es-ES_tradnl"/>
        </w:rPr>
        <w:t>u</w:t>
      </w:r>
      <w:r>
        <w:rPr>
          <w:rFonts w:ascii="Segoe UI" w:eastAsia="Segoe UI" w:hAnsi="Segoe UI" w:cs="Segoe UI"/>
          <w:szCs w:val="24"/>
          <w:u w:val="single"/>
          <w:bdr w:val="nil"/>
          <w:lang w:val="es-ES_tradnl"/>
        </w:rPr>
        <w:t>es:</w:t>
      </w:r>
      <w:r>
        <w:rPr>
          <w:rFonts w:ascii="Segoe UI" w:eastAsia="Segoe UI" w:hAnsi="Segoe UI" w:cs="Segoe UI"/>
          <w:szCs w:val="24"/>
          <w:bdr w:val="nil"/>
          <w:lang w:val="es-ES_tradnl"/>
        </w:rPr>
        <w:t xml:space="preserve"> Continuar con los servicios de albergue para aquellos que experimentan falta de hogar</w:t>
      </w:r>
    </w:p>
    <w:p w14:paraId="2E62CB19" w14:textId="77777777" w:rsidR="005E70EF" w:rsidRPr="00C30EFC" w:rsidRDefault="00000000" w:rsidP="00AF4FDA">
      <w:pPr>
        <w:pStyle w:val="Body"/>
        <w:rPr>
          <w:rFonts w:ascii="Segoe UI" w:hAnsi="Segoe UI" w:cs="Segoe UI"/>
        </w:rPr>
      </w:pPr>
      <w:r>
        <w:rPr>
          <w:rFonts w:ascii="Segoe UI" w:eastAsia="Segoe UI" w:hAnsi="Segoe UI" w:cs="Segoe UI"/>
          <w:szCs w:val="20"/>
          <w:bdr w:val="nil"/>
          <w:lang w:val="es-ES_tradnl"/>
        </w:rPr>
        <w:t>Este objetivo debe solo considerarse en conjunto con uno o ambos de los anteriores objetivos. La Ciudad financió programas de albergues con ingresos únicos de fondos estatales y federales. Para continuar con las comunidades de villas de microalbergues y el Equipo de Servicios de Comunicación de Salem, se necesita financiamiento adicional.</w:t>
      </w:r>
    </w:p>
    <w:p w14:paraId="1F1640FF" w14:textId="77777777" w:rsidR="005F69F5" w:rsidRPr="004A2551" w:rsidRDefault="00000000" w:rsidP="005F69F5">
      <w:pPr>
        <w:pStyle w:val="Heading2"/>
        <w:numPr>
          <w:ilvl w:val="0"/>
          <w:numId w:val="0"/>
        </w:numPr>
        <w:rPr>
          <w:rFonts w:ascii="Segoe UI" w:hAnsi="Segoe UI" w:cs="Segoe UI"/>
          <w:sz w:val="20"/>
          <w:szCs w:val="24"/>
        </w:rPr>
      </w:pPr>
      <w:r>
        <w:rPr>
          <w:rFonts w:ascii="Segoe UI" w:eastAsia="Segoe UI" w:hAnsi="Segoe UI" w:cs="Segoe UI"/>
          <w:caps w:val="0"/>
          <w:color w:val="000000"/>
          <w:sz w:val="20"/>
          <w:szCs w:val="20"/>
          <w:bdr w:val="nil"/>
          <w:lang w:val="es-ES_tradnl"/>
        </w:rPr>
        <w:t>Estimar estos tres objetivos de ingresos</w:t>
      </w:r>
    </w:p>
    <w:p w14:paraId="33C831FB" w14:textId="77777777" w:rsidR="005F69F5" w:rsidRPr="00C30EFC" w:rsidRDefault="00000000" w:rsidP="005F69F5">
      <w:pPr>
        <w:pStyle w:val="Body"/>
        <w:rPr>
          <w:rFonts w:ascii="Segoe UI" w:hAnsi="Segoe UI" w:cs="Segoe UI"/>
        </w:rPr>
      </w:pPr>
      <w:r>
        <w:rPr>
          <w:rFonts w:ascii="Segoe UI" w:eastAsia="Segoe UI" w:hAnsi="Segoe UI" w:cs="Segoe UI"/>
          <w:szCs w:val="20"/>
          <w:bdr w:val="nil"/>
          <w:lang w:val="es-ES_tradnl"/>
        </w:rPr>
        <w:t>Pronosticar ingresos y gastos es un proceso complicado. Similar al proceso de estimar el presupuesto de una casa o un negocio, el pronóstico del gobierno local usa la mejor evidencia disponible para tratar de predecir los ingresos (por ejemplo: impuestos y otros ingresos) y los gastos (por ejemplo: personal, materiales) para otorgar una perspectiva de lo que costará otorgar estos servicios públicos. Este proceso inherentemente viene con incertidumbre. Por ejemplo, pocos pronósticos de gobiernos locales, si es que los hay, hechos en 2019 fueron correctos, ya que la pandemia del COVID y los consecuentes cambios a las políticas fiscales y monetarias cambiaron radicalmente los costos e ingresos del gobierno en todo el país.</w:t>
      </w:r>
    </w:p>
    <w:p w14:paraId="22323EA1" w14:textId="77777777" w:rsidR="001E57C9" w:rsidRPr="00C30EFC" w:rsidRDefault="00000000" w:rsidP="005F69F5">
      <w:pPr>
        <w:pStyle w:val="Body"/>
        <w:rPr>
          <w:rFonts w:ascii="Segoe UI" w:hAnsi="Segoe UI" w:cs="Segoe UI"/>
        </w:rPr>
      </w:pPr>
      <w:r>
        <w:rPr>
          <w:rFonts w:ascii="Segoe UI" w:eastAsia="Segoe UI" w:hAnsi="Segoe UI" w:cs="Segoe UI"/>
          <w:szCs w:val="20"/>
          <w:bdr w:val="nil"/>
          <w:lang w:val="es-ES_tradnl"/>
        </w:rPr>
        <w:t>A pesar de sus limitantes, el pronóstico financiero sigue siendo una herramienta útil para orientar las operaciones y dotación de personal de la Ciudad. La Ciudad ha podido pronosticar estimaciones de tres objetivos para los próximos cinco años.</w:t>
      </w:r>
    </w:p>
    <w:tbl>
      <w:tblPr>
        <w:tblStyle w:val="GridTable4"/>
        <w:tblW w:w="9340" w:type="dxa"/>
        <w:tblLook w:val="04A0" w:firstRow="1" w:lastRow="0" w:firstColumn="1" w:lastColumn="0" w:noHBand="0" w:noVBand="1"/>
      </w:tblPr>
      <w:tblGrid>
        <w:gridCol w:w="3089"/>
        <w:gridCol w:w="1238"/>
        <w:gridCol w:w="1238"/>
        <w:gridCol w:w="1238"/>
        <w:gridCol w:w="1205"/>
        <w:gridCol w:w="1332"/>
      </w:tblGrid>
      <w:tr w:rsidR="007105CD" w14:paraId="0E48B0AD" w14:textId="77777777" w:rsidTr="007105C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C997529" w14:textId="77777777" w:rsidR="00F55A47" w:rsidRPr="00282A3F" w:rsidRDefault="00000000" w:rsidP="006D6580">
            <w:pPr>
              <w:pStyle w:val="TableTitle"/>
              <w:rPr>
                <w:rFonts w:ascii="Segoe UI" w:hAnsi="Segoe UI" w:cs="Segoe UI"/>
                <w:color w:val="auto"/>
              </w:rPr>
            </w:pPr>
            <w:r>
              <w:rPr>
                <w:rFonts w:ascii="Segoe UI" w:eastAsia="Segoe UI" w:hAnsi="Segoe UI" w:cs="Segoe UI"/>
                <w:b/>
                <w:bCs/>
                <w:color w:val="auto"/>
                <w:bdr w:val="nil"/>
                <w:lang w:val="es-ES_tradnl"/>
              </w:rPr>
              <w:lastRenderedPageBreak/>
              <w:t> Objetivos de ingresos</w:t>
            </w:r>
          </w:p>
        </w:tc>
        <w:tc>
          <w:tcPr>
            <w:tcW w:w="1238" w:type="dxa"/>
            <w:noWrap/>
            <w:hideMark/>
          </w:tcPr>
          <w:p w14:paraId="26309B75" w14:textId="77777777" w:rsidR="00F55A47" w:rsidRPr="00282A3F" w:rsidRDefault="00000000" w:rsidP="006D6580">
            <w:pPr>
              <w:pStyle w:val="TableTit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b/>
                <w:bCs/>
                <w:color w:val="auto"/>
                <w:bdr w:val="nil"/>
                <w:lang w:val="es-ES_tradnl"/>
              </w:rPr>
              <w:t>Año Fiscal 2025-2026</w:t>
            </w:r>
          </w:p>
        </w:tc>
        <w:tc>
          <w:tcPr>
            <w:tcW w:w="1238" w:type="dxa"/>
            <w:noWrap/>
            <w:hideMark/>
          </w:tcPr>
          <w:p w14:paraId="31C8B132" w14:textId="77777777" w:rsidR="00F55A47" w:rsidRPr="00282A3F" w:rsidRDefault="00000000" w:rsidP="006D6580">
            <w:pPr>
              <w:pStyle w:val="TableTit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b/>
                <w:bCs/>
                <w:color w:val="auto"/>
                <w:bdr w:val="nil"/>
                <w:lang w:val="es-ES_tradnl"/>
              </w:rPr>
              <w:t>Año Fiscal 2026-2027</w:t>
            </w:r>
          </w:p>
        </w:tc>
        <w:tc>
          <w:tcPr>
            <w:tcW w:w="1238" w:type="dxa"/>
            <w:noWrap/>
            <w:hideMark/>
          </w:tcPr>
          <w:p w14:paraId="7B428EE5" w14:textId="77777777" w:rsidR="00F55A47" w:rsidRPr="00282A3F" w:rsidRDefault="00000000" w:rsidP="006D6580">
            <w:pPr>
              <w:pStyle w:val="TableTit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b/>
                <w:bCs/>
                <w:color w:val="auto"/>
                <w:bdr w:val="nil"/>
                <w:lang w:val="es-ES_tradnl"/>
              </w:rPr>
              <w:t>Año Fiscal 2027-2028</w:t>
            </w:r>
          </w:p>
        </w:tc>
        <w:tc>
          <w:tcPr>
            <w:tcW w:w="1205" w:type="dxa"/>
            <w:noWrap/>
            <w:hideMark/>
          </w:tcPr>
          <w:p w14:paraId="4370EF30" w14:textId="77777777" w:rsidR="00F55A47" w:rsidRPr="00282A3F" w:rsidRDefault="00000000" w:rsidP="006D6580">
            <w:pPr>
              <w:pStyle w:val="TableTit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b/>
                <w:bCs/>
                <w:color w:val="auto"/>
                <w:bdr w:val="nil"/>
                <w:lang w:val="es-ES_tradnl"/>
              </w:rPr>
              <w:t>Año Fiscal 2028-2029</w:t>
            </w:r>
          </w:p>
        </w:tc>
        <w:tc>
          <w:tcPr>
            <w:tcW w:w="1332" w:type="dxa"/>
            <w:noWrap/>
            <w:hideMark/>
          </w:tcPr>
          <w:p w14:paraId="5E94D1FD" w14:textId="77777777" w:rsidR="00F55A47" w:rsidRPr="00282A3F" w:rsidRDefault="00000000" w:rsidP="006D6580">
            <w:pPr>
              <w:pStyle w:val="TableTit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b/>
                <w:bCs/>
                <w:color w:val="auto"/>
                <w:bdr w:val="nil"/>
                <w:lang w:val="es-ES_tradnl"/>
              </w:rPr>
              <w:t>Año Fiscal 2029-2030</w:t>
            </w:r>
          </w:p>
        </w:tc>
      </w:tr>
      <w:tr w:rsidR="007105CD" w14:paraId="478D7144" w14:textId="77777777" w:rsidTr="007105C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5AEA78E" w14:textId="77777777" w:rsidR="00F55A47" w:rsidRPr="00282A3F" w:rsidRDefault="00000000" w:rsidP="0035042E">
            <w:pPr>
              <w:pStyle w:val="TableSubtitle"/>
              <w:rPr>
                <w:rFonts w:ascii="Segoe UI" w:hAnsi="Segoe UI" w:cs="Segoe UI"/>
                <w:color w:val="auto"/>
              </w:rPr>
            </w:pPr>
            <w:r>
              <w:rPr>
                <w:rFonts w:ascii="Segoe UI" w:eastAsia="Segoe UI" w:hAnsi="Segoe UI" w:cs="Segoe UI"/>
                <w:b/>
                <w:bCs/>
                <w:color w:val="auto"/>
                <w:szCs w:val="20"/>
                <w:bdr w:val="nil"/>
                <w:lang w:val="es-ES_tradnl"/>
              </w:rPr>
              <w:t>Objetivo de retención de empleados</w:t>
            </w:r>
          </w:p>
          <w:p w14:paraId="685EA9BB" w14:textId="77777777" w:rsidR="00F55A47" w:rsidRPr="00282A3F" w:rsidRDefault="00000000" w:rsidP="0035042E">
            <w:pPr>
              <w:pStyle w:val="TableBody"/>
              <w:rPr>
                <w:rFonts w:ascii="Segoe UI" w:hAnsi="Segoe UI" w:cs="Segoe UI"/>
                <w:color w:val="auto"/>
              </w:rPr>
            </w:pPr>
            <w:r>
              <w:rPr>
                <w:rFonts w:ascii="Segoe UI" w:eastAsia="Segoe UI" w:hAnsi="Segoe UI" w:cs="Segoe UI"/>
                <w:color w:val="auto"/>
                <w:szCs w:val="18"/>
                <w:bdr w:val="nil"/>
                <w:lang w:val="es-ES_tradnl"/>
              </w:rPr>
              <w:t>Mantener al personal actual</w:t>
            </w:r>
          </w:p>
        </w:tc>
        <w:tc>
          <w:tcPr>
            <w:tcW w:w="1238" w:type="dxa"/>
            <w:noWrap/>
            <w:hideMark/>
          </w:tcPr>
          <w:p w14:paraId="12A25F27"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$9.7 millones de dólares</w:t>
            </w:r>
          </w:p>
        </w:tc>
        <w:tc>
          <w:tcPr>
            <w:tcW w:w="1238" w:type="dxa"/>
            <w:noWrap/>
            <w:hideMark/>
          </w:tcPr>
          <w:p w14:paraId="7A290413"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$10.4 millones de dólares</w:t>
            </w:r>
          </w:p>
        </w:tc>
        <w:tc>
          <w:tcPr>
            <w:tcW w:w="1238" w:type="dxa"/>
            <w:noWrap/>
            <w:hideMark/>
          </w:tcPr>
          <w:p w14:paraId="128E53DA"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$14.3 millones de dólares</w:t>
            </w:r>
          </w:p>
        </w:tc>
        <w:tc>
          <w:tcPr>
            <w:tcW w:w="1205" w:type="dxa"/>
            <w:noWrap/>
            <w:hideMark/>
          </w:tcPr>
          <w:p w14:paraId="79338AEA"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$16.8 millones de dólares</w:t>
            </w:r>
          </w:p>
        </w:tc>
        <w:tc>
          <w:tcPr>
            <w:tcW w:w="1332" w:type="dxa"/>
            <w:noWrap/>
            <w:hideMark/>
          </w:tcPr>
          <w:p w14:paraId="4965201A"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$16.7 millones de dólares</w:t>
            </w:r>
          </w:p>
        </w:tc>
      </w:tr>
      <w:tr w:rsidR="007105CD" w14:paraId="04D1B8D1" w14:textId="77777777" w:rsidTr="007105CD">
        <w:trPr>
          <w:trHeight w:val="262"/>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83F2628" w14:textId="77777777" w:rsidR="00F55A47" w:rsidRPr="00282A3F" w:rsidRDefault="00000000" w:rsidP="0035042E">
            <w:pPr>
              <w:pStyle w:val="TableSubtitle"/>
              <w:rPr>
                <w:rFonts w:ascii="Segoe UI" w:hAnsi="Segoe UI" w:cs="Segoe UI"/>
                <w:color w:val="auto"/>
              </w:rPr>
            </w:pPr>
            <w:r>
              <w:rPr>
                <w:rFonts w:ascii="Segoe UI" w:eastAsia="Segoe UI" w:hAnsi="Segoe UI" w:cs="Segoe UI"/>
                <w:b/>
                <w:bCs/>
                <w:color w:val="auto"/>
                <w:szCs w:val="20"/>
                <w:bdr w:val="nil"/>
                <w:lang w:val="es-ES_tradnl"/>
              </w:rPr>
              <w:t>Objetivo del nivel de servicios</w:t>
            </w:r>
          </w:p>
          <w:p w14:paraId="49A787F3" w14:textId="77777777" w:rsidR="00F55A47" w:rsidRPr="00282A3F" w:rsidRDefault="00000000" w:rsidP="0035042E">
            <w:pPr>
              <w:pStyle w:val="TableBody"/>
              <w:rPr>
                <w:rFonts w:ascii="Segoe UI" w:hAnsi="Segoe UI" w:cs="Segoe UI"/>
                <w:color w:val="auto"/>
              </w:rPr>
            </w:pPr>
            <w:r>
              <w:rPr>
                <w:rFonts w:ascii="Segoe UI" w:eastAsia="Segoe UI" w:hAnsi="Segoe UI" w:cs="Segoe UI"/>
                <w:color w:val="auto"/>
                <w:szCs w:val="18"/>
                <w:bdr w:val="nil"/>
                <w:lang w:val="es-ES_tradnl"/>
              </w:rPr>
              <w:t>Mantener los niveles de servicio a la par del crecimiento de la población</w:t>
            </w:r>
          </w:p>
        </w:tc>
        <w:tc>
          <w:tcPr>
            <w:tcW w:w="1238" w:type="dxa"/>
            <w:noWrap/>
            <w:hideMark/>
          </w:tcPr>
          <w:p w14:paraId="3B1750B1" w14:textId="77777777" w:rsidR="00F55A47" w:rsidRPr="00282A3F" w:rsidRDefault="00000000" w:rsidP="00DB2D6B">
            <w:pPr>
              <w:pStyle w:val="Table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$6.1 millones de dólares adicionales</w:t>
            </w:r>
          </w:p>
        </w:tc>
        <w:tc>
          <w:tcPr>
            <w:tcW w:w="1238" w:type="dxa"/>
            <w:noWrap/>
            <w:hideMark/>
          </w:tcPr>
          <w:p w14:paraId="087F60DC" w14:textId="77777777" w:rsidR="00F55A47" w:rsidRPr="00282A3F" w:rsidRDefault="00000000" w:rsidP="00DB2D6B">
            <w:pPr>
              <w:pStyle w:val="Table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$10.8 millones de dólares adicionales</w:t>
            </w:r>
          </w:p>
        </w:tc>
        <w:tc>
          <w:tcPr>
            <w:tcW w:w="1238" w:type="dxa"/>
            <w:noWrap/>
            <w:hideMark/>
          </w:tcPr>
          <w:p w14:paraId="19B38123" w14:textId="77777777" w:rsidR="00F55A47" w:rsidRPr="00282A3F" w:rsidRDefault="00000000" w:rsidP="00DB2D6B">
            <w:pPr>
              <w:pStyle w:val="Table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$13.1 millones de dólares adicionales</w:t>
            </w:r>
          </w:p>
        </w:tc>
        <w:tc>
          <w:tcPr>
            <w:tcW w:w="1205" w:type="dxa"/>
            <w:noWrap/>
            <w:hideMark/>
          </w:tcPr>
          <w:p w14:paraId="166DCB72" w14:textId="77777777" w:rsidR="00F55A47" w:rsidRPr="00282A3F" w:rsidRDefault="00000000" w:rsidP="00DB2D6B">
            <w:pPr>
              <w:pStyle w:val="Table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$17.1 millones de dólares adicionales</w:t>
            </w:r>
          </w:p>
        </w:tc>
        <w:tc>
          <w:tcPr>
            <w:tcW w:w="1332" w:type="dxa"/>
            <w:noWrap/>
            <w:hideMark/>
          </w:tcPr>
          <w:p w14:paraId="0D22A2F1" w14:textId="77777777" w:rsidR="00F55A47" w:rsidRPr="00282A3F" w:rsidRDefault="00000000" w:rsidP="00DB2D6B">
            <w:pPr>
              <w:pStyle w:val="Table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$23.1 millones de dólares adicionales</w:t>
            </w:r>
          </w:p>
        </w:tc>
      </w:tr>
      <w:tr w:rsidR="007105CD" w14:paraId="77CFA988" w14:textId="77777777" w:rsidTr="007105C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CABE56A" w14:textId="77777777" w:rsidR="00F55A47" w:rsidRPr="00282A3F" w:rsidRDefault="00000000" w:rsidP="0035042E">
            <w:pPr>
              <w:pStyle w:val="TableSubtitle"/>
              <w:rPr>
                <w:rFonts w:ascii="Segoe UI" w:hAnsi="Segoe UI" w:cs="Segoe UI"/>
                <w:color w:val="auto"/>
              </w:rPr>
            </w:pPr>
            <w:r>
              <w:rPr>
                <w:rFonts w:ascii="Segoe UI" w:eastAsia="Segoe UI" w:hAnsi="Segoe UI" w:cs="Segoe UI"/>
                <w:b/>
                <w:bCs/>
                <w:color w:val="auto"/>
                <w:szCs w:val="20"/>
                <w:bdr w:val="nil"/>
                <w:lang w:val="es-ES_tradnl"/>
              </w:rPr>
              <w:t>Objetivo de servicios de albergue</w:t>
            </w:r>
          </w:p>
          <w:p w14:paraId="698D1C40" w14:textId="77777777" w:rsidR="0037307E" w:rsidRPr="00282A3F" w:rsidRDefault="00000000" w:rsidP="0035042E">
            <w:pPr>
              <w:pStyle w:val="TableBody"/>
              <w:rPr>
                <w:rFonts w:ascii="Segoe UI" w:hAnsi="Segoe UI" w:cs="Segoe UI"/>
                <w:color w:val="auto"/>
              </w:rPr>
            </w:pPr>
            <w:r>
              <w:rPr>
                <w:rFonts w:ascii="Segoe UI" w:eastAsia="Segoe UI" w:hAnsi="Segoe UI" w:cs="Segoe UI"/>
                <w:color w:val="auto"/>
                <w:szCs w:val="18"/>
                <w:bdr w:val="nil"/>
                <w:lang w:val="es-ES_tradnl"/>
              </w:rPr>
              <w:t>Continuar con los servicios de albergue</w:t>
            </w:r>
          </w:p>
        </w:tc>
        <w:tc>
          <w:tcPr>
            <w:tcW w:w="1238" w:type="dxa"/>
            <w:noWrap/>
            <w:hideMark/>
          </w:tcPr>
          <w:p w14:paraId="6581B01E"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$9.6 millones de dólares adicionales</w:t>
            </w:r>
          </w:p>
        </w:tc>
        <w:tc>
          <w:tcPr>
            <w:tcW w:w="1238" w:type="dxa"/>
            <w:noWrap/>
            <w:hideMark/>
          </w:tcPr>
          <w:p w14:paraId="3B4E6C2E"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$10.1 millones de dólares adicionales</w:t>
            </w:r>
          </w:p>
        </w:tc>
        <w:tc>
          <w:tcPr>
            <w:tcW w:w="1238" w:type="dxa"/>
            <w:noWrap/>
            <w:hideMark/>
          </w:tcPr>
          <w:p w14:paraId="4A98EF29"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$10.6 millones de dólares adicionales</w:t>
            </w:r>
          </w:p>
        </w:tc>
        <w:tc>
          <w:tcPr>
            <w:tcW w:w="1205" w:type="dxa"/>
            <w:noWrap/>
            <w:hideMark/>
          </w:tcPr>
          <w:p w14:paraId="681BD88D"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$11.1 millones de dólares adicionales</w:t>
            </w:r>
          </w:p>
        </w:tc>
        <w:tc>
          <w:tcPr>
            <w:tcW w:w="1332" w:type="dxa"/>
            <w:noWrap/>
            <w:hideMark/>
          </w:tcPr>
          <w:p w14:paraId="0F4F7F34" w14:textId="77777777" w:rsidR="00F55A47" w:rsidRPr="00282A3F" w:rsidRDefault="00000000" w:rsidP="00DB2D6B">
            <w:pPr>
              <w:pStyle w:val="Table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Pr>
                <w:rFonts w:ascii="Segoe UI" w:eastAsia="Segoe UI" w:hAnsi="Segoe UI" w:cs="Segoe UI"/>
                <w:color w:val="auto"/>
                <w:szCs w:val="18"/>
                <w:bdr w:val="nil"/>
                <w:lang w:val="es-ES_tradnl"/>
              </w:rPr>
              <w:t>$11.7 millones de dólares adicionales</w:t>
            </w:r>
          </w:p>
        </w:tc>
      </w:tr>
    </w:tbl>
    <w:p w14:paraId="74A7B6B9" w14:textId="77777777" w:rsidR="003832AE" w:rsidRPr="004A2551" w:rsidRDefault="00000000" w:rsidP="003832AE">
      <w:pPr>
        <w:pStyle w:val="Heading2"/>
        <w:numPr>
          <w:ilvl w:val="0"/>
          <w:numId w:val="0"/>
        </w:numPr>
        <w:rPr>
          <w:rFonts w:ascii="Segoe UI" w:hAnsi="Segoe UI" w:cs="Segoe UI"/>
          <w:sz w:val="20"/>
          <w:szCs w:val="24"/>
        </w:rPr>
      </w:pPr>
      <w:r>
        <w:rPr>
          <w:rFonts w:ascii="Segoe UI" w:eastAsia="Segoe UI" w:hAnsi="Segoe UI" w:cs="Segoe UI"/>
          <w:caps w:val="0"/>
          <w:color w:val="000000"/>
          <w:sz w:val="20"/>
          <w:szCs w:val="20"/>
          <w:bdr w:val="nil"/>
          <w:lang w:val="es-ES_tradnl"/>
        </w:rPr>
        <w:t>Definir los Cinco caminos para el futuro de la Ciudad</w:t>
      </w:r>
    </w:p>
    <w:p w14:paraId="6119BBD6" w14:textId="77777777" w:rsidR="005B0D35" w:rsidRPr="00C30EFC" w:rsidRDefault="00000000" w:rsidP="00AF4FDA">
      <w:pPr>
        <w:pStyle w:val="Body"/>
        <w:rPr>
          <w:rFonts w:ascii="Segoe UI" w:hAnsi="Segoe UI" w:cs="Segoe UI"/>
        </w:rPr>
      </w:pPr>
      <w:r>
        <w:rPr>
          <w:rFonts w:ascii="Segoe UI" w:eastAsia="Segoe UI" w:hAnsi="Segoe UI" w:cs="Segoe UI"/>
          <w:szCs w:val="20"/>
          <w:bdr w:val="nil"/>
          <w:lang w:val="es-ES_tradnl"/>
        </w:rPr>
        <w:t>Estos tres objetivos potenciales pueden considerarse por separado o combinados entre sí. Sin embargo, hay dos reglas para la forma en estos objetivos que pueden interactuar.</w:t>
      </w:r>
    </w:p>
    <w:p w14:paraId="3347D87C" w14:textId="77777777" w:rsidR="005B0D35" w:rsidRPr="00C30EFC" w:rsidRDefault="00000000" w:rsidP="00577A8C">
      <w:pPr>
        <w:pStyle w:val="ListBullet"/>
        <w:numPr>
          <w:ilvl w:val="0"/>
          <w:numId w:val="36"/>
        </w:numPr>
        <w:rPr>
          <w:rFonts w:ascii="Segoe UI" w:hAnsi="Segoe UI" w:cs="Segoe UI"/>
        </w:rPr>
      </w:pPr>
      <w:r>
        <w:rPr>
          <w:rFonts w:ascii="Segoe UI" w:eastAsia="Segoe UI" w:hAnsi="Segoe UI" w:cs="Segoe UI"/>
          <w:szCs w:val="20"/>
          <w:bdr w:val="nil"/>
          <w:lang w:val="es-ES_tradnl"/>
        </w:rPr>
        <w:t xml:space="preserve">El </w:t>
      </w:r>
      <w:r>
        <w:rPr>
          <w:rFonts w:ascii="Segoe UI" w:eastAsia="Segoe UI" w:hAnsi="Segoe UI" w:cs="Segoe UI"/>
          <w:szCs w:val="20"/>
          <w:u w:val="single"/>
          <w:bdr w:val="nil"/>
          <w:lang w:val="es-ES_tradnl"/>
        </w:rPr>
        <w:t>Objetivo del nivel de servicios</w:t>
      </w:r>
      <w:r>
        <w:rPr>
          <w:rFonts w:ascii="Segoe UI" w:eastAsia="Segoe UI" w:hAnsi="Segoe UI" w:cs="Segoe UI"/>
          <w:szCs w:val="20"/>
          <w:bdr w:val="nil"/>
          <w:lang w:val="es-ES_tradnl"/>
        </w:rPr>
        <w:t xml:space="preserve"> solo puede considerarse </w:t>
      </w:r>
      <w:r>
        <w:rPr>
          <w:rFonts w:ascii="Segoe UI" w:eastAsia="Segoe UI" w:hAnsi="Segoe UI" w:cs="Segoe UI"/>
          <w:i/>
          <w:iCs/>
          <w:szCs w:val="20"/>
          <w:bdr w:val="nil"/>
          <w:lang w:val="es-ES_tradnl"/>
        </w:rPr>
        <w:t xml:space="preserve">por </w:t>
      </w:r>
      <w:proofErr w:type="gramStart"/>
      <w:r>
        <w:rPr>
          <w:rFonts w:ascii="Segoe UI" w:eastAsia="Segoe UI" w:hAnsi="Segoe UI" w:cs="Segoe UI"/>
          <w:i/>
          <w:iCs/>
          <w:szCs w:val="20"/>
          <w:bdr w:val="nil"/>
          <w:lang w:val="es-ES_tradnl"/>
        </w:rPr>
        <w:t xml:space="preserve">arriba  </w:t>
      </w:r>
      <w:r>
        <w:rPr>
          <w:rFonts w:ascii="Segoe UI" w:eastAsia="Segoe UI" w:hAnsi="Segoe UI" w:cs="Segoe UI"/>
          <w:szCs w:val="20"/>
          <w:bdr w:val="nil"/>
          <w:lang w:val="es-ES_tradnl"/>
        </w:rPr>
        <w:t>del</w:t>
      </w:r>
      <w:proofErr w:type="gramEnd"/>
      <w:r>
        <w:rPr>
          <w:rFonts w:ascii="Segoe UI" w:eastAsia="Segoe UI" w:hAnsi="Segoe UI" w:cs="Segoe UI"/>
          <w:szCs w:val="20"/>
          <w:bdr w:val="nil"/>
          <w:lang w:val="es-ES_tradnl"/>
        </w:rPr>
        <w:t xml:space="preserve"> </w:t>
      </w:r>
      <w:r>
        <w:rPr>
          <w:rFonts w:ascii="Segoe UI" w:eastAsia="Segoe UI" w:hAnsi="Segoe UI" w:cs="Segoe UI"/>
          <w:szCs w:val="20"/>
          <w:u w:val="single"/>
          <w:bdr w:val="nil"/>
          <w:lang w:val="es-ES_tradnl"/>
        </w:rPr>
        <w:t>Objetivo de retención de empleados</w:t>
      </w:r>
    </w:p>
    <w:p w14:paraId="6648DB6B" w14:textId="0FA4554E" w:rsidR="005B0D35" w:rsidRPr="00C30EFC" w:rsidRDefault="00000000" w:rsidP="00577A8C">
      <w:pPr>
        <w:pStyle w:val="ListBullet"/>
        <w:numPr>
          <w:ilvl w:val="0"/>
          <w:numId w:val="36"/>
        </w:numPr>
        <w:rPr>
          <w:rFonts w:ascii="Segoe UI" w:hAnsi="Segoe UI" w:cs="Segoe UI"/>
        </w:rPr>
      </w:pPr>
      <w:r>
        <w:rPr>
          <w:rFonts w:ascii="Segoe UI" w:eastAsia="Segoe UI" w:hAnsi="Segoe UI" w:cs="Segoe UI"/>
          <w:szCs w:val="20"/>
          <w:bdr w:val="nil"/>
          <w:lang w:val="es-ES_tradnl"/>
        </w:rPr>
        <w:t xml:space="preserve">El </w:t>
      </w:r>
      <w:r>
        <w:rPr>
          <w:rFonts w:ascii="Segoe UI" w:eastAsia="Segoe UI" w:hAnsi="Segoe UI" w:cs="Segoe UI"/>
          <w:szCs w:val="20"/>
          <w:u w:val="single"/>
          <w:bdr w:val="nil"/>
          <w:lang w:val="es-ES_tradnl"/>
        </w:rPr>
        <w:t>Objetivo de alberg</w:t>
      </w:r>
      <w:r w:rsidR="00483659">
        <w:rPr>
          <w:rFonts w:ascii="Segoe UI" w:eastAsia="Segoe UI" w:hAnsi="Segoe UI" w:cs="Segoe UI"/>
          <w:szCs w:val="20"/>
          <w:u w:val="single"/>
          <w:bdr w:val="nil"/>
          <w:lang w:val="es-ES_tradnl"/>
        </w:rPr>
        <w:t>u</w:t>
      </w:r>
      <w:r>
        <w:rPr>
          <w:rFonts w:ascii="Segoe UI" w:eastAsia="Segoe UI" w:hAnsi="Segoe UI" w:cs="Segoe UI"/>
          <w:szCs w:val="20"/>
          <w:u w:val="single"/>
          <w:bdr w:val="nil"/>
          <w:lang w:val="es-ES_tradnl"/>
        </w:rPr>
        <w:t xml:space="preserve">es </w:t>
      </w:r>
      <w:r>
        <w:rPr>
          <w:rFonts w:ascii="Segoe UI" w:eastAsia="Segoe UI" w:hAnsi="Segoe UI" w:cs="Segoe UI"/>
          <w:szCs w:val="20"/>
          <w:bdr w:val="nil"/>
          <w:lang w:val="es-ES_tradnl"/>
        </w:rPr>
        <w:t xml:space="preserve">solo puede considerarse </w:t>
      </w:r>
      <w:r>
        <w:rPr>
          <w:rFonts w:ascii="Segoe UI" w:eastAsia="Segoe UI" w:hAnsi="Segoe UI" w:cs="Segoe UI"/>
          <w:i/>
          <w:iCs/>
          <w:szCs w:val="20"/>
          <w:bdr w:val="nil"/>
          <w:lang w:val="es-ES_tradnl"/>
        </w:rPr>
        <w:t xml:space="preserve">por arriba </w:t>
      </w:r>
      <w:r>
        <w:rPr>
          <w:rFonts w:ascii="Segoe UI" w:eastAsia="Segoe UI" w:hAnsi="Segoe UI" w:cs="Segoe UI"/>
          <w:szCs w:val="20"/>
          <w:bdr w:val="nil"/>
          <w:lang w:val="es-ES_tradnl"/>
        </w:rPr>
        <w:t xml:space="preserve">del </w:t>
      </w:r>
      <w:r>
        <w:rPr>
          <w:rFonts w:ascii="Segoe UI" w:eastAsia="Segoe UI" w:hAnsi="Segoe UI" w:cs="Segoe UI"/>
          <w:szCs w:val="20"/>
          <w:u w:val="single"/>
          <w:bdr w:val="nil"/>
          <w:lang w:val="es-ES_tradnl"/>
        </w:rPr>
        <w:t xml:space="preserve">Objetivo de retención de </w:t>
      </w:r>
      <w:proofErr w:type="gramStart"/>
      <w:r>
        <w:rPr>
          <w:rFonts w:ascii="Segoe UI" w:eastAsia="Segoe UI" w:hAnsi="Segoe UI" w:cs="Segoe UI"/>
          <w:szCs w:val="20"/>
          <w:u w:val="single"/>
          <w:bdr w:val="nil"/>
          <w:lang w:val="es-ES_tradnl"/>
        </w:rPr>
        <w:t xml:space="preserve">empleados </w:t>
      </w:r>
      <w:r>
        <w:rPr>
          <w:rFonts w:ascii="Segoe UI" w:eastAsia="Segoe UI" w:hAnsi="Segoe UI" w:cs="Segoe UI"/>
          <w:szCs w:val="20"/>
          <w:bdr w:val="nil"/>
          <w:lang w:val="es-ES_tradnl"/>
        </w:rPr>
        <w:t xml:space="preserve"> o</w:t>
      </w:r>
      <w:proofErr w:type="gramEnd"/>
      <w:r>
        <w:rPr>
          <w:rFonts w:ascii="Segoe UI" w:eastAsia="Segoe UI" w:hAnsi="Segoe UI" w:cs="Segoe UI"/>
          <w:szCs w:val="20"/>
          <w:bdr w:val="nil"/>
          <w:lang w:val="es-ES_tradnl"/>
        </w:rPr>
        <w:t xml:space="preserve"> </w:t>
      </w:r>
      <w:r>
        <w:rPr>
          <w:rFonts w:ascii="Segoe UI" w:eastAsia="Segoe UI" w:hAnsi="Segoe UI" w:cs="Segoe UI"/>
          <w:i/>
          <w:iCs/>
          <w:szCs w:val="20"/>
          <w:bdr w:val="nil"/>
          <w:lang w:val="es-ES_tradnl"/>
        </w:rPr>
        <w:t xml:space="preserve">por arriba de </w:t>
      </w:r>
      <w:r>
        <w:rPr>
          <w:rFonts w:ascii="Segoe UI" w:eastAsia="Segoe UI" w:hAnsi="Segoe UI" w:cs="Segoe UI"/>
          <w:szCs w:val="20"/>
          <w:bdr w:val="nil"/>
          <w:lang w:val="es-ES_tradnl"/>
        </w:rPr>
        <w:t xml:space="preserve">ambos, el </w:t>
      </w:r>
      <w:r>
        <w:rPr>
          <w:rFonts w:ascii="Segoe UI" w:eastAsia="Segoe UI" w:hAnsi="Segoe UI" w:cs="Segoe UI"/>
          <w:szCs w:val="20"/>
          <w:u w:val="single"/>
          <w:bdr w:val="nil"/>
          <w:lang w:val="es-ES_tradnl"/>
        </w:rPr>
        <w:t>Objetivo de retención de empleados</w:t>
      </w:r>
      <w:r>
        <w:rPr>
          <w:rFonts w:ascii="Segoe UI" w:eastAsia="Segoe UI" w:hAnsi="Segoe UI" w:cs="Segoe UI"/>
          <w:szCs w:val="20"/>
          <w:bdr w:val="nil"/>
          <w:lang w:val="es-ES_tradnl"/>
        </w:rPr>
        <w:t xml:space="preserve"> y el </w:t>
      </w:r>
      <w:r>
        <w:rPr>
          <w:rFonts w:ascii="Segoe UI" w:eastAsia="Segoe UI" w:hAnsi="Segoe UI" w:cs="Segoe UI"/>
          <w:szCs w:val="20"/>
          <w:u w:val="single"/>
          <w:bdr w:val="nil"/>
          <w:lang w:val="es-ES_tradnl"/>
        </w:rPr>
        <w:t>Objetivo del nivel de servicios</w:t>
      </w:r>
      <w:r>
        <w:rPr>
          <w:rFonts w:ascii="Segoe UI" w:eastAsia="Segoe UI" w:hAnsi="Segoe UI" w:cs="Segoe UI"/>
          <w:szCs w:val="20"/>
          <w:bdr w:val="nil"/>
          <w:lang w:val="es-ES_tradnl"/>
        </w:rPr>
        <w:t xml:space="preserve">. </w:t>
      </w:r>
    </w:p>
    <w:p w14:paraId="141697ED" w14:textId="77777777" w:rsidR="003832AE" w:rsidRDefault="00000000" w:rsidP="00666934">
      <w:pPr>
        <w:pStyle w:val="BodySpaceBefore"/>
        <w:rPr>
          <w:rFonts w:ascii="Segoe UI" w:eastAsia="Segoe UI" w:hAnsi="Segoe UI" w:cs="Segoe UI"/>
          <w:szCs w:val="20"/>
          <w:bdr w:val="nil"/>
          <w:lang w:val="es-ES_tradnl"/>
        </w:rPr>
      </w:pPr>
      <w:r>
        <w:rPr>
          <w:rFonts w:ascii="Segoe UI" w:eastAsia="Segoe UI" w:hAnsi="Segoe UI" w:cs="Segoe UI"/>
          <w:szCs w:val="20"/>
          <w:bdr w:val="nil"/>
          <w:lang w:val="es-ES_tradnl"/>
        </w:rPr>
        <w:t>Debido a estas reglas, al considerar las posibles combinaciones de estos tres potenciales objetivos de ingresos para el Fondo General, hay cinco caminos de financiamiento principales para el futuro de la Ciudad. Las cantidades totales muestran cuánto de estos objetivos de ingresos están estimados durante el año fiscal 2029-2030. El costo total de cada camino será menos durante cada uno de los cuatro años fiscales precedentes.</w:t>
      </w:r>
    </w:p>
    <w:tbl>
      <w:tblPr>
        <w:tblStyle w:val="GridTable4"/>
        <w:tblW w:w="0" w:type="auto"/>
        <w:tblLook w:val="04A0" w:firstRow="1" w:lastRow="0" w:firstColumn="1" w:lastColumn="0" w:noHBand="0" w:noVBand="1"/>
      </w:tblPr>
      <w:tblGrid>
        <w:gridCol w:w="2325"/>
        <w:gridCol w:w="2260"/>
        <w:gridCol w:w="2142"/>
        <w:gridCol w:w="2243"/>
      </w:tblGrid>
      <w:tr w:rsidR="007105CD" w14:paraId="77192A1D" w14:textId="77777777" w:rsidTr="00483659">
        <w:trPr>
          <w:cnfStyle w:val="100000000000" w:firstRow="1" w:lastRow="0" w:firstColumn="0" w:lastColumn="0" w:oddVBand="0" w:evenVBand="0" w:oddHBand="0"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325" w:type="dxa"/>
          </w:tcPr>
          <w:p w14:paraId="42782703" w14:textId="2F18E485" w:rsidR="00CD29D1" w:rsidRPr="001F0B91" w:rsidRDefault="00000000" w:rsidP="00483659">
            <w:pPr>
              <w:pStyle w:val="TableSubtitle"/>
              <w:jc w:val="center"/>
              <w:rPr>
                <w:rFonts w:ascii="Segoe UI" w:hAnsi="Segoe UI" w:cs="Segoe UI"/>
                <w:color w:val="auto"/>
                <w:sz w:val="18"/>
                <w:szCs w:val="18"/>
              </w:rPr>
            </w:pPr>
            <w:r>
              <w:rPr>
                <w:rFonts w:ascii="Segoe UI" w:eastAsia="Segoe UI" w:hAnsi="Segoe UI" w:cs="Segoe UI"/>
                <w:b/>
                <w:bCs/>
                <w:color w:val="auto"/>
                <w:szCs w:val="20"/>
                <w:bdr w:val="nil"/>
                <w:lang w:val="es-ES_tradnl"/>
              </w:rPr>
              <w:t>Camino y Costo Total Durante el Año Fiscal 2029-2030</w:t>
            </w:r>
          </w:p>
        </w:tc>
        <w:tc>
          <w:tcPr>
            <w:tcW w:w="2260" w:type="dxa"/>
          </w:tcPr>
          <w:p w14:paraId="167D6B92" w14:textId="77777777" w:rsidR="00D87178" w:rsidRPr="001F0B91" w:rsidRDefault="00000000" w:rsidP="00B66BCC">
            <w:pPr>
              <w:pStyle w:val="TableBody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u w:val="single"/>
              </w:rPr>
            </w:pPr>
            <w:r>
              <w:rPr>
                <w:rFonts w:ascii="Segoe UI" w:eastAsia="Segoe UI" w:hAnsi="Segoe UI" w:cs="Segoe UI"/>
                <w:color w:val="auto"/>
                <w:sz w:val="20"/>
                <w:szCs w:val="20"/>
                <w:u w:val="single"/>
                <w:bdr w:val="nil"/>
                <w:lang w:val="es-ES_tradnl"/>
              </w:rPr>
              <w:t>Objetivo de retención de empleados:</w:t>
            </w:r>
          </w:p>
          <w:p w14:paraId="64946C78" w14:textId="77777777" w:rsidR="00CD29D1" w:rsidRPr="001F0B91" w:rsidRDefault="00000000" w:rsidP="00B66BCC">
            <w:pPr>
              <w:pStyle w:val="TableBody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Pr>
                <w:rFonts w:ascii="Segoe UI" w:eastAsia="Segoe UI" w:hAnsi="Segoe UI" w:cs="Segoe UI"/>
                <w:color w:val="auto"/>
                <w:sz w:val="20"/>
                <w:szCs w:val="20"/>
                <w:bdr w:val="nil"/>
                <w:lang w:val="es-ES_tradnl"/>
              </w:rPr>
              <w:t>Mantener al personal actual</w:t>
            </w:r>
          </w:p>
        </w:tc>
        <w:tc>
          <w:tcPr>
            <w:tcW w:w="2142" w:type="dxa"/>
          </w:tcPr>
          <w:p w14:paraId="2D122CC8" w14:textId="77777777" w:rsidR="00CD29D1" w:rsidRPr="001F0B91" w:rsidRDefault="00000000" w:rsidP="00B66BCC">
            <w:pPr>
              <w:pStyle w:val="TableBody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Pr>
                <w:rFonts w:ascii="Segoe UI" w:eastAsia="Segoe UI" w:hAnsi="Segoe UI" w:cs="Segoe UI"/>
                <w:color w:val="auto"/>
                <w:sz w:val="20"/>
                <w:szCs w:val="20"/>
                <w:u w:val="single"/>
                <w:bdr w:val="nil"/>
                <w:lang w:val="es-ES_tradnl"/>
              </w:rPr>
              <w:t xml:space="preserve">Objetivo de nivel de servicios: </w:t>
            </w:r>
            <w:r>
              <w:rPr>
                <w:rFonts w:ascii="Segoe UI" w:eastAsia="Segoe UI" w:hAnsi="Segoe UI" w:cs="Segoe UI"/>
                <w:color w:val="auto"/>
                <w:sz w:val="20"/>
                <w:szCs w:val="20"/>
                <w:bdr w:val="nil"/>
                <w:lang w:val="es-ES_tradnl"/>
              </w:rPr>
              <w:t>Mantener el estándar actual de servicios</w:t>
            </w:r>
          </w:p>
        </w:tc>
        <w:tc>
          <w:tcPr>
            <w:tcW w:w="2243" w:type="dxa"/>
          </w:tcPr>
          <w:p w14:paraId="2D4CD1CB" w14:textId="57EAEC79" w:rsidR="00CD29D1" w:rsidRPr="001F0B91" w:rsidRDefault="00000000" w:rsidP="00B66BCC">
            <w:pPr>
              <w:pStyle w:val="TableBody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Pr>
                <w:rFonts w:ascii="Segoe UI" w:eastAsia="Segoe UI" w:hAnsi="Segoe UI" w:cs="Segoe UI"/>
                <w:color w:val="auto"/>
                <w:sz w:val="20"/>
                <w:szCs w:val="20"/>
                <w:u w:val="single"/>
                <w:bdr w:val="nil"/>
                <w:lang w:val="es-ES_tradnl"/>
              </w:rPr>
              <w:t>Objetivo de alberg</w:t>
            </w:r>
            <w:r w:rsidR="00483659">
              <w:rPr>
                <w:rFonts w:ascii="Segoe UI" w:eastAsia="Segoe UI" w:hAnsi="Segoe UI" w:cs="Segoe UI"/>
                <w:color w:val="auto"/>
                <w:sz w:val="20"/>
                <w:szCs w:val="20"/>
                <w:u w:val="single"/>
                <w:bdr w:val="nil"/>
                <w:lang w:val="es-ES_tradnl"/>
              </w:rPr>
              <w:t>u</w:t>
            </w:r>
            <w:r>
              <w:rPr>
                <w:rFonts w:ascii="Segoe UI" w:eastAsia="Segoe UI" w:hAnsi="Segoe UI" w:cs="Segoe UI"/>
                <w:color w:val="auto"/>
                <w:sz w:val="20"/>
                <w:szCs w:val="20"/>
                <w:u w:val="single"/>
                <w:bdr w:val="nil"/>
                <w:lang w:val="es-ES_tradnl"/>
              </w:rPr>
              <w:t xml:space="preserve">es: </w:t>
            </w:r>
            <w:r>
              <w:rPr>
                <w:rFonts w:ascii="Segoe UI" w:eastAsia="Segoe UI" w:hAnsi="Segoe UI" w:cs="Segoe UI"/>
                <w:color w:val="auto"/>
                <w:sz w:val="20"/>
                <w:szCs w:val="20"/>
                <w:bdr w:val="nil"/>
                <w:lang w:val="es-ES_tradnl"/>
              </w:rPr>
              <w:t>Continuar con los servicios de albergue</w:t>
            </w:r>
          </w:p>
        </w:tc>
      </w:tr>
      <w:tr w:rsidR="007105CD" w14:paraId="48C8DECF" w14:textId="77777777" w:rsidTr="0048365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325" w:type="dxa"/>
          </w:tcPr>
          <w:p w14:paraId="1B71A4C8" w14:textId="77777777" w:rsidR="009E1C74" w:rsidRPr="001F0B91" w:rsidRDefault="00000000" w:rsidP="004F7C9C">
            <w:pPr>
              <w:pStyle w:val="TableBodyCenter"/>
              <w:rPr>
                <w:rFonts w:ascii="Segoe UI" w:hAnsi="Segoe UI" w:cs="Segoe UI"/>
                <w:color w:val="auto"/>
                <w:szCs w:val="18"/>
              </w:rPr>
            </w:pPr>
            <w:r>
              <w:rPr>
                <w:rFonts w:ascii="Segoe UI" w:eastAsia="Segoe UI" w:hAnsi="Segoe UI" w:cs="Segoe UI"/>
                <w:color w:val="auto"/>
                <w:szCs w:val="18"/>
                <w:bdr w:val="nil"/>
                <w:lang w:val="es-ES_tradnl"/>
              </w:rPr>
              <w:t>Camino 1</w:t>
            </w:r>
          </w:p>
          <w:p w14:paraId="71CB4513" w14:textId="77777777" w:rsidR="00CD29D1" w:rsidRPr="001F0B91" w:rsidRDefault="00000000" w:rsidP="004F7C9C">
            <w:pPr>
              <w:pStyle w:val="TableBodyCenter"/>
              <w:rPr>
                <w:rFonts w:ascii="Segoe UI" w:hAnsi="Segoe UI" w:cs="Segoe UI"/>
                <w:color w:val="auto"/>
                <w:szCs w:val="18"/>
              </w:rPr>
            </w:pPr>
            <w:r>
              <w:rPr>
                <w:rFonts w:ascii="Segoe UI" w:eastAsia="Segoe UI" w:hAnsi="Segoe UI" w:cs="Segoe UI"/>
                <w:color w:val="auto"/>
                <w:szCs w:val="18"/>
                <w:bdr w:val="nil"/>
                <w:lang w:val="es-ES_tradnl"/>
              </w:rPr>
              <w:t>Sin ingresos</w:t>
            </w:r>
          </w:p>
        </w:tc>
        <w:tc>
          <w:tcPr>
            <w:tcW w:w="2260" w:type="dxa"/>
            <w:shd w:val="clear" w:color="auto" w:fill="7F7F7F" w:themeFill="text1" w:themeFillTint="80"/>
          </w:tcPr>
          <w:p w14:paraId="1E25E17E" w14:textId="77777777" w:rsidR="00CD29D1" w:rsidRPr="001F0B91" w:rsidRDefault="00CD29D1">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p>
        </w:tc>
        <w:tc>
          <w:tcPr>
            <w:tcW w:w="2142" w:type="dxa"/>
            <w:shd w:val="clear" w:color="auto" w:fill="7F7F7F" w:themeFill="text1" w:themeFillTint="80"/>
          </w:tcPr>
          <w:p w14:paraId="2E484E5B" w14:textId="77777777" w:rsidR="00CD29D1" w:rsidRPr="001F0B91" w:rsidRDefault="00CD29D1">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p>
        </w:tc>
        <w:tc>
          <w:tcPr>
            <w:tcW w:w="2243" w:type="dxa"/>
            <w:shd w:val="clear" w:color="auto" w:fill="7F7F7F" w:themeFill="text1" w:themeFillTint="80"/>
          </w:tcPr>
          <w:p w14:paraId="26F2B9A6" w14:textId="77777777" w:rsidR="00CD29D1" w:rsidRPr="001F0B91" w:rsidRDefault="00CD29D1">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p>
        </w:tc>
      </w:tr>
      <w:tr w:rsidR="007105CD" w14:paraId="685EF534" w14:textId="77777777" w:rsidTr="00483659">
        <w:tc>
          <w:tcPr>
            <w:cnfStyle w:val="001000000000" w:firstRow="0" w:lastRow="0" w:firstColumn="1" w:lastColumn="0" w:oddVBand="0" w:evenVBand="0" w:oddHBand="0" w:evenHBand="0" w:firstRowFirstColumn="0" w:firstRowLastColumn="0" w:lastRowFirstColumn="0" w:lastRowLastColumn="0"/>
            <w:tcW w:w="2325" w:type="dxa"/>
          </w:tcPr>
          <w:p w14:paraId="5D188C4E" w14:textId="77777777" w:rsidR="00A82B72" w:rsidRPr="001F0B91" w:rsidRDefault="00000000" w:rsidP="00A82B72">
            <w:pPr>
              <w:pStyle w:val="TableBodyCenter"/>
              <w:rPr>
                <w:rFonts w:ascii="Segoe UI" w:hAnsi="Segoe UI" w:cs="Segoe UI"/>
                <w:color w:val="auto"/>
                <w:szCs w:val="18"/>
              </w:rPr>
            </w:pPr>
            <w:r>
              <w:rPr>
                <w:rFonts w:ascii="Segoe UI" w:eastAsia="Segoe UI" w:hAnsi="Segoe UI" w:cs="Segoe UI"/>
                <w:color w:val="auto"/>
                <w:szCs w:val="18"/>
                <w:bdr w:val="nil"/>
                <w:lang w:val="es-ES_tradnl"/>
              </w:rPr>
              <w:lastRenderedPageBreak/>
              <w:t>Camino 2</w:t>
            </w:r>
          </w:p>
          <w:p w14:paraId="11CB75C3" w14:textId="77777777" w:rsidR="00CD29D1" w:rsidRPr="001F0B91" w:rsidRDefault="00000000" w:rsidP="00A82B72">
            <w:pPr>
              <w:pStyle w:val="TableBodyCenter"/>
              <w:rPr>
                <w:rFonts w:ascii="Segoe UI" w:hAnsi="Segoe UI" w:cs="Segoe UI"/>
                <w:color w:val="auto"/>
                <w:szCs w:val="18"/>
              </w:rPr>
            </w:pPr>
            <w:r>
              <w:rPr>
                <w:rFonts w:ascii="Segoe UI" w:eastAsia="Segoe UI" w:hAnsi="Segoe UI" w:cs="Segoe UI"/>
                <w:color w:val="auto"/>
                <w:szCs w:val="18"/>
                <w:bdr w:val="nil"/>
                <w:lang w:val="es-ES_tradnl"/>
              </w:rPr>
              <w:t>$16,700,000</w:t>
            </w:r>
          </w:p>
        </w:tc>
        <w:tc>
          <w:tcPr>
            <w:tcW w:w="2260" w:type="dxa"/>
          </w:tcPr>
          <w:p w14:paraId="4571831F" w14:textId="77777777" w:rsidR="00CD29D1" w:rsidRPr="001F0B91" w:rsidRDefault="00000000" w:rsidP="00A82B72">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2EC00877" w14:textId="77777777" w:rsidR="00233FCB" w:rsidRPr="001F0B91" w:rsidRDefault="00000000" w:rsidP="00A82B72">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$16,700,000</w:t>
            </w:r>
          </w:p>
        </w:tc>
        <w:tc>
          <w:tcPr>
            <w:tcW w:w="2142" w:type="dxa"/>
            <w:shd w:val="clear" w:color="auto" w:fill="7F7F7F" w:themeFill="text1" w:themeFillTint="80"/>
          </w:tcPr>
          <w:p w14:paraId="18118CA8" w14:textId="77777777" w:rsidR="00CD29D1" w:rsidRPr="001F0B91" w:rsidRDefault="00CD29D1">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p>
        </w:tc>
        <w:tc>
          <w:tcPr>
            <w:tcW w:w="2243" w:type="dxa"/>
            <w:shd w:val="clear" w:color="auto" w:fill="7F7F7F" w:themeFill="text1" w:themeFillTint="80"/>
          </w:tcPr>
          <w:p w14:paraId="744DD12F" w14:textId="77777777" w:rsidR="00CD29D1" w:rsidRPr="001F0B91" w:rsidRDefault="00CD29D1">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p>
        </w:tc>
      </w:tr>
      <w:tr w:rsidR="007105CD" w14:paraId="1E244CA4" w14:textId="77777777" w:rsidTr="0048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1DF1B2C5" w14:textId="77777777" w:rsidR="00CD29D1" w:rsidRPr="001F0B91" w:rsidRDefault="00000000">
            <w:pPr>
              <w:pStyle w:val="TableBodyCenter"/>
              <w:rPr>
                <w:rFonts w:ascii="Segoe UI" w:hAnsi="Segoe UI" w:cs="Segoe UI"/>
                <w:color w:val="auto"/>
                <w:szCs w:val="18"/>
              </w:rPr>
            </w:pPr>
            <w:r>
              <w:rPr>
                <w:rFonts w:ascii="Segoe UI" w:eastAsia="Segoe UI" w:hAnsi="Segoe UI" w:cs="Segoe UI"/>
                <w:color w:val="auto"/>
                <w:szCs w:val="18"/>
                <w:bdr w:val="nil"/>
                <w:lang w:val="es-ES_tradnl"/>
              </w:rPr>
              <w:t>Camino 3</w:t>
            </w:r>
          </w:p>
          <w:p w14:paraId="5C63F21A" w14:textId="77777777" w:rsidR="00CD29D1" w:rsidRPr="001F0B91" w:rsidRDefault="00000000">
            <w:pPr>
              <w:pStyle w:val="TableBodyCenter"/>
              <w:rPr>
                <w:rFonts w:ascii="Segoe UI" w:hAnsi="Segoe UI" w:cs="Segoe UI"/>
                <w:color w:val="auto"/>
                <w:szCs w:val="18"/>
              </w:rPr>
            </w:pPr>
            <w:r>
              <w:rPr>
                <w:rFonts w:ascii="Segoe UI" w:eastAsia="Segoe UI" w:hAnsi="Segoe UI" w:cs="Segoe UI"/>
                <w:color w:val="auto"/>
                <w:szCs w:val="18"/>
                <w:bdr w:val="nil"/>
                <w:lang w:val="es-ES_tradnl"/>
              </w:rPr>
              <w:t>$28,400,000</w:t>
            </w:r>
          </w:p>
        </w:tc>
        <w:tc>
          <w:tcPr>
            <w:tcW w:w="2260" w:type="dxa"/>
          </w:tcPr>
          <w:p w14:paraId="014BB4AD" w14:textId="77777777" w:rsidR="00CD29D1" w:rsidRPr="001F0B91" w:rsidRDefault="00000000" w:rsidP="00D87178">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505F1388" w14:textId="77777777" w:rsidR="00AF0D89" w:rsidRPr="001F0B91" w:rsidRDefault="00000000" w:rsidP="00D87178">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$16,700,000</w:t>
            </w:r>
          </w:p>
        </w:tc>
        <w:tc>
          <w:tcPr>
            <w:tcW w:w="2142" w:type="dxa"/>
          </w:tcPr>
          <w:p w14:paraId="6A7D3B92" w14:textId="77777777" w:rsidR="00CD29D1" w:rsidRPr="001F0B91" w:rsidRDefault="00CD29D1">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p>
        </w:tc>
        <w:tc>
          <w:tcPr>
            <w:tcW w:w="2243" w:type="dxa"/>
          </w:tcPr>
          <w:p w14:paraId="61633C4F" w14:textId="77777777" w:rsidR="00CD29D1" w:rsidRPr="001F0B91" w:rsidRDefault="00000000" w:rsidP="00D87178">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370D8E99" w14:textId="77777777" w:rsidR="00163E72" w:rsidRPr="001F0B91" w:rsidRDefault="00000000" w:rsidP="00D87178">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$11,700,000</w:t>
            </w:r>
          </w:p>
        </w:tc>
      </w:tr>
      <w:tr w:rsidR="007105CD" w14:paraId="55D9B1D8" w14:textId="77777777" w:rsidTr="00483659">
        <w:tc>
          <w:tcPr>
            <w:cnfStyle w:val="001000000000" w:firstRow="0" w:lastRow="0" w:firstColumn="1" w:lastColumn="0" w:oddVBand="0" w:evenVBand="0" w:oddHBand="0" w:evenHBand="0" w:firstRowFirstColumn="0" w:firstRowLastColumn="0" w:lastRowFirstColumn="0" w:lastRowLastColumn="0"/>
            <w:tcW w:w="2325" w:type="dxa"/>
          </w:tcPr>
          <w:p w14:paraId="719CE6DF" w14:textId="77777777" w:rsidR="00CD29D1" w:rsidRPr="001F0B91" w:rsidRDefault="00000000">
            <w:pPr>
              <w:pStyle w:val="TableBodyCenter"/>
              <w:rPr>
                <w:rFonts w:ascii="Segoe UI" w:hAnsi="Segoe UI" w:cs="Segoe UI"/>
                <w:color w:val="auto"/>
                <w:szCs w:val="18"/>
              </w:rPr>
            </w:pPr>
            <w:r>
              <w:rPr>
                <w:rFonts w:ascii="Segoe UI" w:eastAsia="Segoe UI" w:hAnsi="Segoe UI" w:cs="Segoe UI"/>
                <w:color w:val="auto"/>
                <w:szCs w:val="18"/>
                <w:bdr w:val="nil"/>
                <w:lang w:val="es-ES_tradnl"/>
              </w:rPr>
              <w:t>Camino 4</w:t>
            </w:r>
          </w:p>
          <w:p w14:paraId="2B51FB2A" w14:textId="77777777" w:rsidR="00CD29D1" w:rsidRPr="001F0B91" w:rsidRDefault="00000000">
            <w:pPr>
              <w:pStyle w:val="TableBodyCenter"/>
              <w:rPr>
                <w:rFonts w:ascii="Segoe UI" w:hAnsi="Segoe UI" w:cs="Segoe UI"/>
                <w:color w:val="auto"/>
                <w:szCs w:val="18"/>
              </w:rPr>
            </w:pPr>
            <w:r>
              <w:rPr>
                <w:rFonts w:ascii="Segoe UI" w:eastAsia="Segoe UI" w:hAnsi="Segoe UI" w:cs="Segoe UI"/>
                <w:color w:val="auto"/>
                <w:szCs w:val="18"/>
                <w:bdr w:val="nil"/>
                <w:lang w:val="es-ES_tradnl"/>
              </w:rPr>
              <w:t>$39,800,000</w:t>
            </w:r>
          </w:p>
        </w:tc>
        <w:tc>
          <w:tcPr>
            <w:tcW w:w="2260" w:type="dxa"/>
          </w:tcPr>
          <w:p w14:paraId="031D415E" w14:textId="77777777" w:rsidR="00CD29D1" w:rsidRPr="001F0B91" w:rsidRDefault="00000000" w:rsidP="00D87178">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14617517" w14:textId="77777777" w:rsidR="006C5F72" w:rsidRPr="001F0B91" w:rsidRDefault="00000000" w:rsidP="00D87178">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$16,700,000</w:t>
            </w:r>
          </w:p>
        </w:tc>
        <w:tc>
          <w:tcPr>
            <w:tcW w:w="2142" w:type="dxa"/>
          </w:tcPr>
          <w:p w14:paraId="79D5A0D6" w14:textId="77777777" w:rsidR="00CD29D1" w:rsidRPr="001F0B91" w:rsidRDefault="00000000" w:rsidP="00D87178">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13882C67" w14:textId="77777777" w:rsidR="00E45A4D" w:rsidRPr="001F0B91" w:rsidRDefault="00000000" w:rsidP="00D87178">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$23,100,000</w:t>
            </w:r>
          </w:p>
        </w:tc>
        <w:tc>
          <w:tcPr>
            <w:tcW w:w="2243" w:type="dxa"/>
          </w:tcPr>
          <w:p w14:paraId="6A1C2C3B" w14:textId="77777777" w:rsidR="00CD29D1" w:rsidRPr="001F0B91" w:rsidRDefault="00CD29D1">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p>
        </w:tc>
      </w:tr>
      <w:tr w:rsidR="007105CD" w14:paraId="602B38DB" w14:textId="77777777" w:rsidTr="0048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1B888037" w14:textId="77777777" w:rsidR="00CD29D1" w:rsidRPr="001F0B91" w:rsidRDefault="00000000">
            <w:pPr>
              <w:pStyle w:val="TableBodyCenter"/>
              <w:rPr>
                <w:rFonts w:ascii="Segoe UI" w:hAnsi="Segoe UI" w:cs="Segoe UI"/>
                <w:color w:val="auto"/>
                <w:szCs w:val="18"/>
              </w:rPr>
            </w:pPr>
            <w:r>
              <w:rPr>
                <w:rFonts w:ascii="Segoe UI" w:eastAsia="Segoe UI" w:hAnsi="Segoe UI" w:cs="Segoe UI"/>
                <w:color w:val="auto"/>
                <w:szCs w:val="18"/>
                <w:bdr w:val="nil"/>
                <w:lang w:val="es-ES_tradnl"/>
              </w:rPr>
              <w:t>Camino 5</w:t>
            </w:r>
          </w:p>
          <w:p w14:paraId="5EAB822A" w14:textId="77777777" w:rsidR="00CD29D1" w:rsidRPr="001F0B91" w:rsidRDefault="00000000">
            <w:pPr>
              <w:pStyle w:val="TableBodyCenter"/>
              <w:rPr>
                <w:rFonts w:ascii="Segoe UI" w:hAnsi="Segoe UI" w:cs="Segoe UI"/>
                <w:color w:val="auto"/>
                <w:szCs w:val="18"/>
              </w:rPr>
            </w:pPr>
            <w:r>
              <w:rPr>
                <w:rFonts w:ascii="Segoe UI" w:eastAsia="Segoe UI" w:hAnsi="Segoe UI" w:cs="Segoe UI"/>
                <w:color w:val="auto"/>
                <w:szCs w:val="18"/>
                <w:bdr w:val="nil"/>
                <w:lang w:val="es-ES_tradnl"/>
              </w:rPr>
              <w:t>$51,500,000</w:t>
            </w:r>
          </w:p>
        </w:tc>
        <w:tc>
          <w:tcPr>
            <w:tcW w:w="2260" w:type="dxa"/>
          </w:tcPr>
          <w:p w14:paraId="74AD6A55" w14:textId="77777777" w:rsidR="00CD29D1" w:rsidRPr="001F0B91" w:rsidRDefault="00000000">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3BD5405B" w14:textId="77777777" w:rsidR="00CD29D1" w:rsidRPr="001F0B91" w:rsidRDefault="00000000">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$16,700,000</w:t>
            </w:r>
          </w:p>
        </w:tc>
        <w:tc>
          <w:tcPr>
            <w:tcW w:w="2142" w:type="dxa"/>
          </w:tcPr>
          <w:p w14:paraId="7F12B819" w14:textId="77777777" w:rsidR="00CD29D1" w:rsidRPr="001F0B91" w:rsidRDefault="00000000" w:rsidP="003363E7">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0C2D9D82" w14:textId="77777777" w:rsidR="005E0D04" w:rsidRPr="001F0B91" w:rsidRDefault="00000000" w:rsidP="003363E7">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$23,100,000</w:t>
            </w:r>
          </w:p>
        </w:tc>
        <w:tc>
          <w:tcPr>
            <w:tcW w:w="2243" w:type="dxa"/>
          </w:tcPr>
          <w:p w14:paraId="4D003275" w14:textId="77777777" w:rsidR="00CD29D1" w:rsidRPr="001F0B91" w:rsidRDefault="00000000" w:rsidP="003363E7">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Incluido</w:t>
            </w:r>
          </w:p>
          <w:p w14:paraId="1B9C8F1E" w14:textId="77777777" w:rsidR="005E0D04" w:rsidRPr="001F0B91" w:rsidRDefault="00000000" w:rsidP="003363E7">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$11,700,000</w:t>
            </w:r>
          </w:p>
        </w:tc>
      </w:tr>
    </w:tbl>
    <w:p w14:paraId="753103EB" w14:textId="77777777" w:rsidR="00996CE7" w:rsidRPr="00C30EFC" w:rsidRDefault="00000000" w:rsidP="00843776">
      <w:pPr>
        <w:pStyle w:val="BodySpaceBefore"/>
        <w:rPr>
          <w:rFonts w:ascii="Segoe UI" w:hAnsi="Segoe UI" w:cs="Segoe UI"/>
        </w:rPr>
      </w:pPr>
      <w:r>
        <w:rPr>
          <w:rFonts w:ascii="Segoe UI" w:eastAsia="Segoe UI" w:hAnsi="Segoe UI" w:cs="Segoe UI"/>
          <w:szCs w:val="20"/>
          <w:bdr w:val="nil"/>
          <w:lang w:val="es-ES_tradnl"/>
        </w:rPr>
        <w:t>Hay cinco caminos de ingresos que tienen efectos drásticamente diferentes sobre los servicios de la Ciudad y las experiencias de los residentes de Salem. Breves descripciones de las consecuencias de estos caminos de financiamiento se describen a continuación. Nuevamente, el total de costos será menos durante cada uno de los años fiscales previos.</w:t>
      </w:r>
    </w:p>
    <w:tbl>
      <w:tblPr>
        <w:tblStyle w:val="GridTable4"/>
        <w:tblW w:w="0" w:type="auto"/>
        <w:tblLayout w:type="fixed"/>
        <w:tblLook w:val="04A0" w:firstRow="1" w:lastRow="0" w:firstColumn="1" w:lastColumn="0" w:noHBand="0" w:noVBand="1"/>
      </w:tblPr>
      <w:tblGrid>
        <w:gridCol w:w="1605"/>
        <w:gridCol w:w="1450"/>
        <w:gridCol w:w="6002"/>
      </w:tblGrid>
      <w:tr w:rsidR="007105CD" w14:paraId="7BED90DF" w14:textId="77777777" w:rsidTr="00483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3D96B46" w14:textId="2E695885" w:rsidR="00D06439" w:rsidRPr="001F0B91" w:rsidRDefault="00000000" w:rsidP="00483659">
            <w:pPr>
              <w:pStyle w:val="TableTitle"/>
              <w:rPr>
                <w:rFonts w:ascii="Segoe UI" w:hAnsi="Segoe UI" w:cs="Segoe UI"/>
                <w:color w:val="auto"/>
                <w:sz w:val="18"/>
                <w:szCs w:val="18"/>
              </w:rPr>
            </w:pPr>
            <w:r>
              <w:rPr>
                <w:rFonts w:ascii="Segoe UI" w:eastAsia="Segoe UI" w:hAnsi="Segoe UI" w:cs="Segoe UI"/>
                <w:b/>
                <w:bCs/>
                <w:color w:val="auto"/>
                <w:sz w:val="18"/>
                <w:szCs w:val="18"/>
                <w:bdr w:val="nil"/>
                <w:lang w:val="es-ES_tradnl"/>
              </w:rPr>
              <w:t>Camino y Cantidad Total en el Año Fiscal 2028-29</w:t>
            </w:r>
          </w:p>
        </w:tc>
        <w:tc>
          <w:tcPr>
            <w:tcW w:w="1450" w:type="dxa"/>
          </w:tcPr>
          <w:p w14:paraId="16F50DF6" w14:textId="77777777" w:rsidR="0027571C" w:rsidRPr="001F0B91" w:rsidRDefault="00000000" w:rsidP="00E72DCA">
            <w:pPr>
              <w:pStyle w:val="TableTit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Pr>
                <w:rFonts w:ascii="Segoe UI" w:eastAsia="Segoe UI" w:hAnsi="Segoe UI" w:cs="Segoe UI"/>
                <w:b/>
                <w:bCs/>
                <w:color w:val="auto"/>
                <w:sz w:val="20"/>
                <w:szCs w:val="20"/>
                <w:bdr w:val="nil"/>
                <w:lang w:val="es-ES_tradnl"/>
              </w:rPr>
              <w:t>Objetivo(s) de ingresos</w:t>
            </w:r>
          </w:p>
        </w:tc>
        <w:tc>
          <w:tcPr>
            <w:tcW w:w="6002" w:type="dxa"/>
          </w:tcPr>
          <w:p w14:paraId="52254C51" w14:textId="77777777" w:rsidR="0027571C" w:rsidRPr="001F0B91" w:rsidRDefault="00000000" w:rsidP="00E72DCA">
            <w:pPr>
              <w:pStyle w:val="TableTit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Pr>
                <w:rFonts w:ascii="Segoe UI" w:eastAsia="Segoe UI" w:hAnsi="Segoe UI" w:cs="Segoe UI"/>
                <w:b/>
                <w:bCs/>
                <w:color w:val="auto"/>
                <w:sz w:val="22"/>
                <w:szCs w:val="22"/>
                <w:bdr w:val="nil"/>
                <w:lang w:val="es-ES_tradnl"/>
              </w:rPr>
              <w:t>Consecuencias ANTICIPADAS</w:t>
            </w:r>
          </w:p>
        </w:tc>
      </w:tr>
      <w:tr w:rsidR="007105CD" w14:paraId="49D10E75" w14:textId="77777777" w:rsidTr="0048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3DBA5DC" w14:textId="77777777" w:rsidR="0027571C" w:rsidRPr="001F0B91" w:rsidRDefault="00000000" w:rsidP="0027571C">
            <w:pPr>
              <w:pStyle w:val="TableBodyCenter"/>
              <w:rPr>
                <w:rFonts w:ascii="Segoe UI" w:hAnsi="Segoe UI" w:cs="Segoe UI"/>
                <w:color w:val="auto"/>
                <w:sz w:val="16"/>
                <w:szCs w:val="16"/>
              </w:rPr>
            </w:pPr>
            <w:r>
              <w:rPr>
                <w:rFonts w:ascii="Segoe UI" w:eastAsia="Segoe UI" w:hAnsi="Segoe UI" w:cs="Segoe UI"/>
                <w:color w:val="auto"/>
                <w:sz w:val="16"/>
                <w:szCs w:val="16"/>
                <w:bdr w:val="nil"/>
                <w:lang w:val="es-ES_tradnl"/>
              </w:rPr>
              <w:t>Camino 1</w:t>
            </w:r>
          </w:p>
          <w:p w14:paraId="7C76C382" w14:textId="77777777" w:rsidR="0027571C" w:rsidRPr="001F0B91" w:rsidRDefault="00000000" w:rsidP="0027571C">
            <w:pPr>
              <w:pStyle w:val="TableBodyCenter"/>
              <w:rPr>
                <w:rFonts w:ascii="Segoe UI" w:hAnsi="Segoe UI" w:cs="Segoe UI"/>
                <w:color w:val="auto"/>
                <w:sz w:val="16"/>
                <w:szCs w:val="16"/>
              </w:rPr>
            </w:pPr>
            <w:r>
              <w:rPr>
                <w:rFonts w:ascii="Segoe UI" w:eastAsia="Segoe UI" w:hAnsi="Segoe UI" w:cs="Segoe UI"/>
                <w:color w:val="auto"/>
                <w:sz w:val="16"/>
                <w:szCs w:val="16"/>
                <w:bdr w:val="nil"/>
                <w:lang w:val="es-ES_tradnl"/>
              </w:rPr>
              <w:t>$0</w:t>
            </w:r>
          </w:p>
        </w:tc>
        <w:tc>
          <w:tcPr>
            <w:tcW w:w="1450" w:type="dxa"/>
          </w:tcPr>
          <w:p w14:paraId="73374337" w14:textId="77777777" w:rsidR="0027571C" w:rsidRPr="001F0B91" w:rsidRDefault="00000000" w:rsidP="0027571C">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6"/>
                <w:szCs w:val="16"/>
              </w:rPr>
            </w:pPr>
            <w:r>
              <w:rPr>
                <w:rFonts w:ascii="Segoe UI" w:eastAsia="Segoe UI" w:hAnsi="Segoe UI" w:cs="Segoe UI"/>
                <w:color w:val="auto"/>
                <w:szCs w:val="18"/>
                <w:bdr w:val="nil"/>
                <w:lang w:val="es-ES_tradnl"/>
              </w:rPr>
              <w:t>Ninguno</w:t>
            </w:r>
          </w:p>
        </w:tc>
        <w:tc>
          <w:tcPr>
            <w:tcW w:w="6002" w:type="dxa"/>
          </w:tcPr>
          <w:p w14:paraId="2A1A91E3" w14:textId="77777777" w:rsidR="0027571C" w:rsidRPr="001F0B91" w:rsidRDefault="00000000" w:rsidP="0027571C">
            <w:pPr>
              <w:pStyle w:val="TableBodyCente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Una fuerte reducción en el financiamiento, en la dotación de personal y en los niveles de servicios ocurre en el futuro cercano. Reducciones adicionales ocurren con el tiempo cuando los gastos continúan rebasando a los ingresos.</w:t>
            </w:r>
          </w:p>
          <w:p w14:paraId="585B8383" w14:textId="77777777" w:rsidR="0027571C" w:rsidRPr="001F0B91" w:rsidRDefault="00000000" w:rsidP="0027571C">
            <w:pPr>
              <w:pStyle w:val="TableBodyCente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Los programas de albergue ya no son financiados por la Ciudad.</w:t>
            </w:r>
          </w:p>
        </w:tc>
      </w:tr>
      <w:tr w:rsidR="007105CD" w14:paraId="350AF2CD" w14:textId="77777777" w:rsidTr="00483659">
        <w:tc>
          <w:tcPr>
            <w:cnfStyle w:val="001000000000" w:firstRow="0" w:lastRow="0" w:firstColumn="1" w:lastColumn="0" w:oddVBand="0" w:evenVBand="0" w:oddHBand="0" w:evenHBand="0" w:firstRowFirstColumn="0" w:firstRowLastColumn="0" w:lastRowFirstColumn="0" w:lastRowLastColumn="0"/>
            <w:tcW w:w="1605" w:type="dxa"/>
          </w:tcPr>
          <w:p w14:paraId="74247E7C" w14:textId="77777777" w:rsidR="0027571C" w:rsidRPr="001F0B91" w:rsidRDefault="00000000" w:rsidP="0027571C">
            <w:pPr>
              <w:pStyle w:val="TableBodyCenter"/>
              <w:rPr>
                <w:rFonts w:ascii="Segoe UI" w:hAnsi="Segoe UI" w:cs="Segoe UI"/>
                <w:color w:val="auto"/>
                <w:sz w:val="16"/>
                <w:szCs w:val="16"/>
              </w:rPr>
            </w:pPr>
            <w:r>
              <w:rPr>
                <w:rFonts w:ascii="Segoe UI" w:eastAsia="Segoe UI" w:hAnsi="Segoe UI" w:cs="Segoe UI"/>
                <w:color w:val="auto"/>
                <w:sz w:val="16"/>
                <w:szCs w:val="16"/>
                <w:bdr w:val="nil"/>
                <w:lang w:val="es-ES_tradnl"/>
              </w:rPr>
              <w:t>Camino 2</w:t>
            </w:r>
          </w:p>
          <w:p w14:paraId="37154F09" w14:textId="77777777" w:rsidR="0027571C" w:rsidRPr="001F0B91" w:rsidRDefault="00000000" w:rsidP="0027571C">
            <w:pPr>
              <w:pStyle w:val="TableBodyCenter"/>
              <w:rPr>
                <w:rFonts w:ascii="Segoe UI" w:hAnsi="Segoe UI" w:cs="Segoe UI"/>
                <w:color w:val="auto"/>
                <w:sz w:val="16"/>
                <w:szCs w:val="16"/>
              </w:rPr>
            </w:pPr>
            <w:r w:rsidRPr="001F0B91">
              <w:rPr>
                <w:rFonts w:ascii="Segoe UI" w:hAnsi="Segoe UI" w:cs="Segoe UI"/>
                <w:color w:val="auto"/>
                <w:sz w:val="16"/>
                <w:szCs w:val="16"/>
              </w:rPr>
              <w:t>$</w:t>
            </w:r>
            <w:r w:rsidR="002E2639" w:rsidRPr="001F0B91">
              <w:rPr>
                <w:rFonts w:ascii="Segoe UI" w:hAnsi="Segoe UI" w:cs="Segoe UI"/>
                <w:color w:val="auto"/>
                <w:sz w:val="16"/>
                <w:szCs w:val="16"/>
              </w:rPr>
              <w:t>16,700,000</w:t>
            </w:r>
          </w:p>
        </w:tc>
        <w:tc>
          <w:tcPr>
            <w:tcW w:w="1450" w:type="dxa"/>
          </w:tcPr>
          <w:p w14:paraId="4785ED00" w14:textId="77777777" w:rsidR="0027571C" w:rsidRPr="001F0B91" w:rsidRDefault="00000000" w:rsidP="0027571C">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6"/>
                <w:szCs w:val="16"/>
              </w:rPr>
            </w:pPr>
            <w:r>
              <w:rPr>
                <w:rFonts w:ascii="Segoe UI" w:eastAsia="Segoe UI" w:hAnsi="Segoe UI" w:cs="Segoe UI"/>
                <w:color w:val="auto"/>
                <w:szCs w:val="18"/>
                <w:bdr w:val="nil"/>
                <w:lang w:val="es-ES_tradnl"/>
              </w:rPr>
              <w:t>Objetivo de retención de empleados, únicamente</w:t>
            </w:r>
          </w:p>
        </w:tc>
        <w:tc>
          <w:tcPr>
            <w:tcW w:w="6002" w:type="dxa"/>
          </w:tcPr>
          <w:p w14:paraId="77E205F1" w14:textId="77777777" w:rsidR="0027571C" w:rsidRPr="001F0B91" w:rsidRDefault="00000000" w:rsidP="0027571C">
            <w:pPr>
              <w:pStyle w:val="TableBodyCenter"/>
              <w:jc w:val="lef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Los niveles de dotación de personal se mantienen igual que ahora, pero los niveles de servicios se reducen. Conforme la población de Salem continúa creciendo, el estándar de los servicios que experimentan los residentes se reduce, ya que hay menos empleados per cápita.</w:t>
            </w:r>
          </w:p>
        </w:tc>
      </w:tr>
      <w:tr w:rsidR="007105CD" w14:paraId="36FC3C71" w14:textId="77777777" w:rsidTr="00483659">
        <w:trPr>
          <w:cnfStyle w:val="000000100000" w:firstRow="0" w:lastRow="0" w:firstColumn="0" w:lastColumn="0" w:oddVBand="0" w:evenVBand="0" w:oddHBand="1" w:evenHBand="0" w:firstRowFirstColumn="0" w:firstRowLastColumn="0" w:lastRowFirstColumn="0" w:lastRowLastColumn="0"/>
          <w:trHeight w:val="2339"/>
        </w:trPr>
        <w:tc>
          <w:tcPr>
            <w:cnfStyle w:val="001000000000" w:firstRow="0" w:lastRow="0" w:firstColumn="1" w:lastColumn="0" w:oddVBand="0" w:evenVBand="0" w:oddHBand="0" w:evenHBand="0" w:firstRowFirstColumn="0" w:firstRowLastColumn="0" w:lastRowFirstColumn="0" w:lastRowLastColumn="0"/>
            <w:tcW w:w="1605" w:type="dxa"/>
          </w:tcPr>
          <w:p w14:paraId="00116CE1" w14:textId="77777777" w:rsidR="0027571C" w:rsidRPr="001F0B91" w:rsidRDefault="00000000" w:rsidP="0027571C">
            <w:pPr>
              <w:pStyle w:val="TableBodyCenter"/>
              <w:rPr>
                <w:rFonts w:ascii="Segoe UI" w:hAnsi="Segoe UI" w:cs="Segoe UI"/>
                <w:color w:val="auto"/>
                <w:sz w:val="16"/>
                <w:szCs w:val="16"/>
              </w:rPr>
            </w:pPr>
            <w:r>
              <w:rPr>
                <w:rFonts w:ascii="Segoe UI" w:eastAsia="Segoe UI" w:hAnsi="Segoe UI" w:cs="Segoe UI"/>
                <w:color w:val="auto"/>
                <w:sz w:val="16"/>
                <w:szCs w:val="16"/>
                <w:bdr w:val="nil"/>
                <w:lang w:val="es-ES_tradnl"/>
              </w:rPr>
              <w:t>Camino 3</w:t>
            </w:r>
          </w:p>
          <w:p w14:paraId="378AB560" w14:textId="77777777" w:rsidR="0027571C" w:rsidRPr="001F0B91" w:rsidRDefault="00000000" w:rsidP="0027571C">
            <w:pPr>
              <w:pStyle w:val="TableBodyCenter"/>
              <w:rPr>
                <w:rFonts w:ascii="Segoe UI" w:hAnsi="Segoe UI" w:cs="Segoe UI"/>
                <w:color w:val="auto"/>
                <w:sz w:val="16"/>
                <w:szCs w:val="16"/>
              </w:rPr>
            </w:pPr>
            <w:r w:rsidRPr="001F0B91">
              <w:rPr>
                <w:rFonts w:ascii="Segoe UI" w:hAnsi="Segoe UI" w:cs="Segoe UI"/>
                <w:color w:val="auto"/>
                <w:sz w:val="16"/>
                <w:szCs w:val="16"/>
              </w:rPr>
              <w:t>$</w:t>
            </w:r>
            <w:r w:rsidR="002E2639" w:rsidRPr="001F0B91">
              <w:rPr>
                <w:rFonts w:ascii="Segoe UI" w:hAnsi="Segoe UI" w:cs="Segoe UI"/>
                <w:color w:val="auto"/>
                <w:sz w:val="16"/>
                <w:szCs w:val="16"/>
              </w:rPr>
              <w:t>28,400,000</w:t>
            </w:r>
          </w:p>
        </w:tc>
        <w:tc>
          <w:tcPr>
            <w:tcW w:w="1450" w:type="dxa"/>
          </w:tcPr>
          <w:p w14:paraId="5F5D0236" w14:textId="77777777" w:rsidR="0027571C" w:rsidRPr="001F0B91" w:rsidRDefault="00000000" w:rsidP="0027571C">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6"/>
                <w:szCs w:val="16"/>
              </w:rPr>
            </w:pPr>
            <w:r>
              <w:rPr>
                <w:rFonts w:ascii="Segoe UI" w:eastAsia="Segoe UI" w:hAnsi="Segoe UI" w:cs="Segoe UI"/>
                <w:color w:val="auto"/>
                <w:sz w:val="16"/>
                <w:szCs w:val="16"/>
                <w:bdr w:val="nil"/>
                <w:lang w:val="es-ES_tradnl"/>
              </w:rPr>
              <w:t>Objetivo de retención de empleados y Objetivo de servicios de albergue</w:t>
            </w:r>
          </w:p>
        </w:tc>
        <w:tc>
          <w:tcPr>
            <w:tcW w:w="6002" w:type="dxa"/>
          </w:tcPr>
          <w:p w14:paraId="0E2AAD08" w14:textId="77777777" w:rsidR="00572C72" w:rsidRPr="001F0B91" w:rsidRDefault="00000000" w:rsidP="0027571C">
            <w:pPr>
              <w:pStyle w:val="TableBodyCente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Los niveles de dotación de personal se mantienen igual que ahora, pero los niveles de servicios se reducen. Conforme la población de Salem continúa creciendo, el estándar de los servicios que experimentan los residentes se reduce, ya que hay menos empleados per cápita.</w:t>
            </w:r>
          </w:p>
          <w:p w14:paraId="163CD676" w14:textId="53C29BFB" w:rsidR="00483659" w:rsidRPr="00483659" w:rsidRDefault="00000000" w:rsidP="0027571C">
            <w:pPr>
              <w:pStyle w:val="TableBodyCenter"/>
              <w:jc w:val="left"/>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auto"/>
                <w:szCs w:val="18"/>
                <w:bdr w:val="nil"/>
                <w:lang w:val="es-ES_tradnl"/>
              </w:rPr>
            </w:pPr>
            <w:r>
              <w:rPr>
                <w:rFonts w:ascii="Segoe UI" w:eastAsia="Segoe UI" w:hAnsi="Segoe UI" w:cs="Segoe UI"/>
                <w:color w:val="auto"/>
                <w:szCs w:val="18"/>
                <w:bdr w:val="nil"/>
                <w:lang w:val="es-ES_tradnl"/>
              </w:rPr>
              <w:t>Los programas de albergue para las personas sin hogar continúan siendo financiados por la Ciudad.</w:t>
            </w:r>
          </w:p>
        </w:tc>
      </w:tr>
      <w:tr w:rsidR="007105CD" w14:paraId="4E228863" w14:textId="77777777" w:rsidTr="00483659">
        <w:tc>
          <w:tcPr>
            <w:cnfStyle w:val="001000000000" w:firstRow="0" w:lastRow="0" w:firstColumn="1" w:lastColumn="0" w:oddVBand="0" w:evenVBand="0" w:oddHBand="0" w:evenHBand="0" w:firstRowFirstColumn="0" w:firstRowLastColumn="0" w:lastRowFirstColumn="0" w:lastRowLastColumn="0"/>
            <w:tcW w:w="1605" w:type="dxa"/>
          </w:tcPr>
          <w:p w14:paraId="05A79126" w14:textId="7E1FD023" w:rsidR="0027571C" w:rsidRPr="001F0B91" w:rsidRDefault="00000000" w:rsidP="0027571C">
            <w:pPr>
              <w:pStyle w:val="TableBodyCenter"/>
              <w:rPr>
                <w:rFonts w:ascii="Segoe UI" w:hAnsi="Segoe UI" w:cs="Segoe UI"/>
                <w:color w:val="auto"/>
                <w:sz w:val="16"/>
                <w:szCs w:val="16"/>
              </w:rPr>
            </w:pPr>
            <w:r>
              <w:rPr>
                <w:rFonts w:ascii="Segoe UI" w:eastAsia="Segoe UI" w:hAnsi="Segoe UI" w:cs="Segoe UI"/>
                <w:color w:val="auto"/>
                <w:sz w:val="16"/>
                <w:szCs w:val="16"/>
                <w:bdr w:val="nil"/>
                <w:lang w:val="es-ES_tradnl"/>
              </w:rPr>
              <w:lastRenderedPageBreak/>
              <w:t>Camino 4</w:t>
            </w:r>
          </w:p>
          <w:p w14:paraId="087806F8" w14:textId="77777777" w:rsidR="0027571C" w:rsidRPr="001F0B91" w:rsidRDefault="00000000" w:rsidP="0027571C">
            <w:pPr>
              <w:pStyle w:val="TableBodyCenter"/>
              <w:rPr>
                <w:rFonts w:ascii="Segoe UI" w:hAnsi="Segoe UI" w:cs="Segoe UI"/>
                <w:color w:val="auto"/>
                <w:sz w:val="16"/>
                <w:szCs w:val="16"/>
              </w:rPr>
            </w:pPr>
            <w:r w:rsidRPr="001F0B91">
              <w:rPr>
                <w:rFonts w:ascii="Segoe UI" w:hAnsi="Segoe UI" w:cs="Segoe UI"/>
                <w:color w:val="auto"/>
                <w:sz w:val="16"/>
                <w:szCs w:val="16"/>
              </w:rPr>
              <w:t>$</w:t>
            </w:r>
            <w:r w:rsidR="002E2639" w:rsidRPr="001F0B91">
              <w:rPr>
                <w:rFonts w:ascii="Segoe UI" w:hAnsi="Segoe UI" w:cs="Segoe UI"/>
                <w:color w:val="auto"/>
                <w:sz w:val="16"/>
                <w:szCs w:val="16"/>
              </w:rPr>
              <w:t>39,800,000</w:t>
            </w:r>
          </w:p>
        </w:tc>
        <w:tc>
          <w:tcPr>
            <w:tcW w:w="1450" w:type="dxa"/>
          </w:tcPr>
          <w:p w14:paraId="7FB0195A" w14:textId="77777777" w:rsidR="0027571C" w:rsidRPr="001F0B91" w:rsidRDefault="00000000" w:rsidP="00243ACB">
            <w:pPr>
              <w:pStyle w:val="TableBody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6"/>
                <w:szCs w:val="16"/>
              </w:rPr>
            </w:pPr>
            <w:r>
              <w:rPr>
                <w:rFonts w:ascii="Segoe UI" w:eastAsia="Segoe UI" w:hAnsi="Segoe UI" w:cs="Segoe UI"/>
                <w:color w:val="auto"/>
                <w:sz w:val="16"/>
                <w:szCs w:val="16"/>
                <w:bdr w:val="nil"/>
                <w:lang w:val="es-ES_tradnl"/>
              </w:rPr>
              <w:t>Objetivo de retención de empleados y Objetivo nivel de servicios</w:t>
            </w:r>
          </w:p>
        </w:tc>
        <w:tc>
          <w:tcPr>
            <w:tcW w:w="6002" w:type="dxa"/>
          </w:tcPr>
          <w:p w14:paraId="21C999EB" w14:textId="77777777" w:rsidR="0027571C" w:rsidRPr="001F0B91" w:rsidRDefault="00000000" w:rsidP="0027571C">
            <w:pPr>
              <w:pStyle w:val="TableBodyCenter"/>
              <w:jc w:val="lef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Los niveles de dotación de personal de la Ciudad se incrementan gradualmente con el tiempo para mantener el paso con el crecimiento de la población. Los niveles se mantienen iguales que ahora.</w:t>
            </w:r>
          </w:p>
        </w:tc>
      </w:tr>
      <w:tr w:rsidR="007105CD" w14:paraId="7C0C660B" w14:textId="77777777" w:rsidTr="00483659">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1605" w:type="dxa"/>
          </w:tcPr>
          <w:p w14:paraId="1DD72AC3" w14:textId="77777777" w:rsidR="0027571C" w:rsidRPr="001F0B91" w:rsidRDefault="00000000" w:rsidP="0027571C">
            <w:pPr>
              <w:pStyle w:val="TableBodyCenter"/>
              <w:rPr>
                <w:rFonts w:ascii="Segoe UI" w:hAnsi="Segoe UI" w:cs="Segoe UI"/>
                <w:color w:val="auto"/>
                <w:sz w:val="16"/>
                <w:szCs w:val="16"/>
              </w:rPr>
            </w:pPr>
            <w:r>
              <w:rPr>
                <w:rFonts w:ascii="Segoe UI" w:eastAsia="Segoe UI" w:hAnsi="Segoe UI" w:cs="Segoe UI"/>
                <w:color w:val="auto"/>
                <w:sz w:val="16"/>
                <w:szCs w:val="16"/>
                <w:bdr w:val="nil"/>
                <w:lang w:val="es-ES_tradnl"/>
              </w:rPr>
              <w:t>Camino 5</w:t>
            </w:r>
          </w:p>
          <w:p w14:paraId="62904AC9" w14:textId="77777777" w:rsidR="0027571C" w:rsidRPr="001F0B91" w:rsidRDefault="00000000" w:rsidP="0027571C">
            <w:pPr>
              <w:pStyle w:val="TableBodyCenter"/>
              <w:rPr>
                <w:rFonts w:ascii="Segoe UI" w:hAnsi="Segoe UI" w:cs="Segoe UI"/>
                <w:color w:val="auto"/>
                <w:sz w:val="16"/>
                <w:szCs w:val="16"/>
              </w:rPr>
            </w:pPr>
            <w:r w:rsidRPr="001F0B91">
              <w:rPr>
                <w:rFonts w:ascii="Segoe UI" w:hAnsi="Segoe UI" w:cs="Segoe UI"/>
                <w:color w:val="auto"/>
                <w:sz w:val="16"/>
                <w:szCs w:val="16"/>
              </w:rPr>
              <w:t>$</w:t>
            </w:r>
            <w:r w:rsidR="002E2639" w:rsidRPr="001F0B91">
              <w:rPr>
                <w:rFonts w:ascii="Segoe UI" w:hAnsi="Segoe UI" w:cs="Segoe UI"/>
                <w:color w:val="auto"/>
                <w:sz w:val="16"/>
                <w:szCs w:val="16"/>
              </w:rPr>
              <w:t>51,500,000</w:t>
            </w:r>
          </w:p>
        </w:tc>
        <w:tc>
          <w:tcPr>
            <w:tcW w:w="1450" w:type="dxa"/>
          </w:tcPr>
          <w:p w14:paraId="5491F9F4" w14:textId="77777777" w:rsidR="0027571C" w:rsidRPr="001F0B91" w:rsidRDefault="00000000" w:rsidP="0027571C">
            <w:pPr>
              <w:pStyle w:val="TableBody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6"/>
                <w:szCs w:val="16"/>
              </w:rPr>
            </w:pPr>
            <w:r>
              <w:rPr>
                <w:rFonts w:ascii="Segoe UI" w:eastAsia="Segoe UI" w:hAnsi="Segoe UI" w:cs="Segoe UI"/>
                <w:color w:val="auto"/>
                <w:szCs w:val="18"/>
                <w:bdr w:val="nil"/>
                <w:lang w:val="es-ES_tradnl"/>
              </w:rPr>
              <w:t>Todos los Objetivos de ingresos</w:t>
            </w:r>
          </w:p>
        </w:tc>
        <w:tc>
          <w:tcPr>
            <w:tcW w:w="6002" w:type="dxa"/>
          </w:tcPr>
          <w:p w14:paraId="7F2EE5EC" w14:textId="77777777" w:rsidR="00ED2471" w:rsidRPr="001F0B91" w:rsidRDefault="00000000" w:rsidP="0027571C">
            <w:pPr>
              <w:pStyle w:val="TableBodyCente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Los niveles de dotación de personal de la Ciudad se incrementan gradualmente con el tiempo para mantener el paso del crecimiento de la población. Los niveles se mantienen iguales que ahora.</w:t>
            </w:r>
          </w:p>
          <w:p w14:paraId="4537783C" w14:textId="77777777" w:rsidR="0027571C" w:rsidRPr="001F0B91" w:rsidRDefault="00000000" w:rsidP="0027571C">
            <w:pPr>
              <w:pStyle w:val="TableBodyCente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Cs w:val="18"/>
              </w:rPr>
            </w:pPr>
            <w:r>
              <w:rPr>
                <w:rFonts w:ascii="Segoe UI" w:eastAsia="Segoe UI" w:hAnsi="Segoe UI" w:cs="Segoe UI"/>
                <w:color w:val="auto"/>
                <w:szCs w:val="18"/>
                <w:bdr w:val="nil"/>
                <w:lang w:val="es-ES_tradnl"/>
              </w:rPr>
              <w:t>Los programas de albergue para las personas sin hogar continúan siendo financiados por la Ciudad.</w:t>
            </w:r>
          </w:p>
        </w:tc>
      </w:tr>
    </w:tbl>
    <w:p w14:paraId="02B3A272" w14:textId="77777777" w:rsidR="00F42D60" w:rsidRPr="004A2551" w:rsidRDefault="00000000" w:rsidP="00F42D60">
      <w:pPr>
        <w:pStyle w:val="Heading2"/>
        <w:numPr>
          <w:ilvl w:val="0"/>
          <w:numId w:val="0"/>
        </w:numPr>
        <w:rPr>
          <w:rFonts w:ascii="Segoe UI" w:hAnsi="Segoe UI" w:cs="Segoe UI"/>
          <w:sz w:val="20"/>
          <w:szCs w:val="24"/>
        </w:rPr>
      </w:pPr>
      <w:r>
        <w:rPr>
          <w:rFonts w:ascii="Segoe UI" w:eastAsia="Segoe UI" w:hAnsi="Segoe UI" w:cs="Segoe UI"/>
          <w:caps w:val="0"/>
          <w:color w:val="000000"/>
          <w:sz w:val="20"/>
          <w:szCs w:val="20"/>
          <w:bdr w:val="nil"/>
          <w:lang w:val="es-ES_tradnl"/>
        </w:rPr>
        <w:t>¿Pueden cambiar estos pronósticos financieros con el tiempo?</w:t>
      </w:r>
    </w:p>
    <w:p w14:paraId="406B98DA" w14:textId="77777777" w:rsidR="00457551" w:rsidRPr="00483659" w:rsidRDefault="00000000" w:rsidP="00307CF2">
      <w:pPr>
        <w:pStyle w:val="Body"/>
        <w:rPr>
          <w:rFonts w:ascii="Segoe UI" w:hAnsi="Segoe UI" w:cs="Segoe UI"/>
          <w:spacing w:val="-4"/>
        </w:rPr>
      </w:pPr>
      <w:r w:rsidRPr="00483659">
        <w:rPr>
          <w:rFonts w:ascii="Segoe UI" w:eastAsia="Segoe UI" w:hAnsi="Segoe UI" w:cs="Segoe UI"/>
          <w:spacing w:val="-4"/>
          <w:szCs w:val="20"/>
          <w:bdr w:val="nil"/>
          <w:lang w:val="es-ES_tradnl"/>
        </w:rPr>
        <w:t>Sí. De hecho, actualizar regularmente los pronósticos financieros para incorporar nueva información es la piedra angular de una gestión financiera efectiva. Es probable que estas cifras cambien con el tiempo mientras que nueva o actualizada información operacional, financiera, económica y/o demográfica se corrobora.</w:t>
      </w:r>
    </w:p>
    <w:p w14:paraId="7AD3A7D4" w14:textId="77777777" w:rsidR="00987881" w:rsidRPr="00C30EFC" w:rsidRDefault="00000000" w:rsidP="00307CF2">
      <w:pPr>
        <w:pStyle w:val="Body"/>
        <w:rPr>
          <w:rFonts w:ascii="Segoe UI" w:hAnsi="Segoe UI" w:cs="Segoe UI"/>
        </w:rPr>
      </w:pPr>
      <w:r>
        <w:rPr>
          <w:rFonts w:ascii="Segoe UI" w:eastAsia="Segoe UI" w:hAnsi="Segoe UI" w:cs="Segoe UI"/>
          <w:szCs w:val="20"/>
          <w:bdr w:val="nil"/>
          <w:lang w:val="es-ES_tradnl"/>
        </w:rPr>
        <w:t>El propósito de un pronóstico financiero es evaluar las condiciones fiscales actuales y futuras para orientar las decisiones de políticas y programáticas. Los pronósticos son una parte integral del proceso anual de presupuesto. Cada año, el personal de la Ciudad de Salem mantiene y actualiza pronósticos financieros.</w:t>
      </w:r>
    </w:p>
    <w:p w14:paraId="24DA6F8C" w14:textId="77777777" w:rsidR="00D46794" w:rsidRPr="00C30EFC" w:rsidRDefault="00000000" w:rsidP="00307CF2">
      <w:pPr>
        <w:pStyle w:val="Body"/>
        <w:rPr>
          <w:rFonts w:ascii="Segoe UI" w:hAnsi="Segoe UI" w:cs="Segoe UI"/>
        </w:rPr>
      </w:pPr>
      <w:r>
        <w:rPr>
          <w:rFonts w:ascii="Segoe UI" w:eastAsia="Segoe UI" w:hAnsi="Segoe UI" w:cs="Segoe UI"/>
          <w:szCs w:val="20"/>
          <w:bdr w:val="nil"/>
          <w:lang w:val="es-ES_tradnl"/>
        </w:rPr>
        <w:t>Cada pronóstico financiero es, hasta cierto punto, inexacto. Este potencial inherente de imprecisión se incrementa para cada año adicional en el futuro estimado por un pronóstico. Hay demasiada incertidumbre y demasiadas variables potenciales como para poder crear un pronóstico que prediga el futuro de manera perfecta.</w:t>
      </w:r>
    </w:p>
    <w:p w14:paraId="6AF6072D" w14:textId="196E84A5" w:rsidR="005D7E5F" w:rsidRDefault="00000000" w:rsidP="001F0B91">
      <w:pPr>
        <w:pStyle w:val="Body"/>
        <w:rPr>
          <w:rFonts w:ascii="Segoe UI" w:eastAsia="Segoe UI" w:hAnsi="Segoe UI" w:cs="Segoe UI"/>
          <w:szCs w:val="20"/>
          <w:bdr w:val="nil"/>
          <w:lang w:val="es-ES_tradnl"/>
        </w:rPr>
      </w:pPr>
      <w:r>
        <w:rPr>
          <w:rFonts w:ascii="Segoe UI" w:eastAsia="Segoe UI" w:hAnsi="Segoe UI" w:cs="Segoe UI"/>
          <w:szCs w:val="20"/>
          <w:bdr w:val="nil"/>
          <w:lang w:val="es-ES_tradnl"/>
        </w:rPr>
        <w:t xml:space="preserve">A pesar de que no hay nada con un pronóstico financiero perfecto, algunos pronósticos son más precisos. Los mejores pronósticos tienen grados menores de imprecisión. Un factor clave es en el esfuerzo hacia un nivel más alto de precisión, es actualizar los pronósticos con la información más reciente disponible. Como tal, haremos ajustes a las cifras de pronóstico conforme sea necesario durante el proceso del Equipo de Trabajo de Ingresos. Esta es una señal de prácticas efectivas de administración, no una señal de faltantes en los previos </w:t>
      </w:r>
      <w:r w:rsidR="00483659">
        <w:rPr>
          <w:rFonts w:ascii="Segoe UI" w:eastAsia="Segoe UI" w:hAnsi="Segoe UI" w:cs="Segoe UI"/>
          <w:szCs w:val="20"/>
          <w:bdr w:val="nil"/>
          <w:lang w:val="es-ES_tradnl"/>
        </w:rPr>
        <w:t>esfuerzos</w:t>
      </w:r>
      <w:r>
        <w:rPr>
          <w:rFonts w:ascii="Segoe UI" w:eastAsia="Segoe UI" w:hAnsi="Segoe UI" w:cs="Segoe UI"/>
          <w:szCs w:val="20"/>
          <w:bdr w:val="nil"/>
          <w:lang w:val="es-ES_tradnl"/>
        </w:rPr>
        <w:t xml:space="preserve"> de pronósticos.</w:t>
      </w:r>
    </w:p>
    <w:p w14:paraId="1419B525" w14:textId="77777777" w:rsidR="00483659" w:rsidRDefault="00483659" w:rsidP="001F0B91">
      <w:pPr>
        <w:pStyle w:val="Body"/>
        <w:rPr>
          <w:rFonts w:ascii="Segoe UI" w:hAnsi="Segoe UI" w:cs="Segoe UI"/>
        </w:rPr>
      </w:pPr>
    </w:p>
    <w:p w14:paraId="36965ADF" w14:textId="77777777" w:rsidR="00D63C76" w:rsidRPr="00C30EFC" w:rsidRDefault="00000000" w:rsidP="001F0B91">
      <w:pPr>
        <w:pStyle w:val="Body"/>
        <w:rPr>
          <w:rFonts w:ascii="Segoe UI" w:hAnsi="Segoe UI" w:cs="Segoe UI"/>
        </w:rPr>
      </w:pPr>
      <w:r>
        <w:rPr>
          <w:rFonts w:ascii="Segoe UI" w:eastAsia="Segoe UI" w:hAnsi="Segoe UI" w:cs="Segoe UI"/>
          <w:szCs w:val="20"/>
          <w:bdr w:val="nil"/>
          <w:lang w:val="es-ES_tradnl"/>
        </w:rPr>
        <w:t xml:space="preserve">Información adicional detallada puede encontrarse en la página web del Equipo de Trabajo de Ingresos de la ciudad, bajo “Revenue Task Force Pre-Read Packet 2: Understanding Revenue Needs, Targets, and Options” (“Paquete 2 del Equipo de Trabajo de Ingresos leído previamente: entendiendo las necesidades, objetivos y opciones de ingresos”). </w:t>
      </w:r>
    </w:p>
    <w:sectPr w:rsidR="00D63C76" w:rsidRPr="00C30EFC" w:rsidSect="00CB0270">
      <w:footerReference w:type="default" r:id="rId11"/>
      <w:pgSz w:w="12240" w:h="15840" w:code="1"/>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60BB" w14:textId="77777777" w:rsidR="00CB0270" w:rsidRDefault="00CB0270">
      <w:pPr>
        <w:spacing w:line="240" w:lineRule="auto"/>
      </w:pPr>
      <w:r>
        <w:separator/>
      </w:r>
    </w:p>
  </w:endnote>
  <w:endnote w:type="continuationSeparator" w:id="0">
    <w:p w14:paraId="0F7A4310" w14:textId="77777777" w:rsidR="00CB0270" w:rsidRDefault="00CB0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D9E8" w14:textId="77777777" w:rsidR="00DE2B27" w:rsidRDefault="00000000" w:rsidP="00696463">
    <w:pPr>
      <w:pStyle w:val="Footer"/>
    </w:pPr>
    <w:r w:rsidRPr="001354B2">
      <w:rPr>
        <w:noProof/>
      </w:rPr>
      <w:drawing>
        <wp:inline distT="0" distB="0" distL="0" distR="0" wp14:anchorId="4B36E890" wp14:editId="7DC07228">
          <wp:extent cx="1152525" cy="311357"/>
          <wp:effectExtent l="0" t="0" r="317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2525" cy="3113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3731" w14:textId="77777777" w:rsidR="00CB0270" w:rsidRDefault="00CB0270">
      <w:pPr>
        <w:spacing w:line="240" w:lineRule="auto"/>
      </w:pPr>
      <w:r>
        <w:separator/>
      </w:r>
    </w:p>
  </w:footnote>
  <w:footnote w:type="continuationSeparator" w:id="0">
    <w:p w14:paraId="7BA94CA0" w14:textId="77777777" w:rsidR="00CB0270" w:rsidRDefault="00CB02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D241C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C0E8B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73C52"/>
    <w:multiLevelType w:val="hybridMultilevel"/>
    <w:tmpl w:val="8690D42A"/>
    <w:lvl w:ilvl="0" w:tplc="027A79A2">
      <w:start w:val="1"/>
      <w:numFmt w:val="decimal"/>
      <w:lvlText w:val="%1."/>
      <w:lvlJc w:val="left"/>
      <w:pPr>
        <w:ind w:left="360" w:hanging="360"/>
      </w:pPr>
    </w:lvl>
    <w:lvl w:ilvl="1" w:tplc="C7E65C1E">
      <w:start w:val="1"/>
      <w:numFmt w:val="bullet"/>
      <w:lvlText w:val=""/>
      <w:lvlJc w:val="left"/>
      <w:pPr>
        <w:ind w:left="1080" w:hanging="360"/>
      </w:pPr>
      <w:rPr>
        <w:rFonts w:ascii="Symbol" w:hAnsi="Symbol" w:hint="default"/>
      </w:rPr>
    </w:lvl>
    <w:lvl w:ilvl="2" w:tplc="63CCEC60" w:tentative="1">
      <w:start w:val="1"/>
      <w:numFmt w:val="lowerRoman"/>
      <w:lvlText w:val="%3."/>
      <w:lvlJc w:val="right"/>
      <w:pPr>
        <w:ind w:left="1800" w:hanging="180"/>
      </w:pPr>
    </w:lvl>
    <w:lvl w:ilvl="3" w:tplc="CEB48D52" w:tentative="1">
      <w:start w:val="1"/>
      <w:numFmt w:val="decimal"/>
      <w:lvlText w:val="%4."/>
      <w:lvlJc w:val="left"/>
      <w:pPr>
        <w:ind w:left="2520" w:hanging="360"/>
      </w:pPr>
    </w:lvl>
    <w:lvl w:ilvl="4" w:tplc="F82428F8" w:tentative="1">
      <w:start w:val="1"/>
      <w:numFmt w:val="lowerLetter"/>
      <w:lvlText w:val="%5."/>
      <w:lvlJc w:val="left"/>
      <w:pPr>
        <w:ind w:left="3240" w:hanging="360"/>
      </w:pPr>
    </w:lvl>
    <w:lvl w:ilvl="5" w:tplc="0930C2C0" w:tentative="1">
      <w:start w:val="1"/>
      <w:numFmt w:val="lowerRoman"/>
      <w:lvlText w:val="%6."/>
      <w:lvlJc w:val="right"/>
      <w:pPr>
        <w:ind w:left="3960" w:hanging="180"/>
      </w:pPr>
    </w:lvl>
    <w:lvl w:ilvl="6" w:tplc="C1684B58" w:tentative="1">
      <w:start w:val="1"/>
      <w:numFmt w:val="decimal"/>
      <w:lvlText w:val="%7."/>
      <w:lvlJc w:val="left"/>
      <w:pPr>
        <w:ind w:left="4680" w:hanging="360"/>
      </w:pPr>
    </w:lvl>
    <w:lvl w:ilvl="7" w:tplc="E2383282" w:tentative="1">
      <w:start w:val="1"/>
      <w:numFmt w:val="lowerLetter"/>
      <w:lvlText w:val="%8."/>
      <w:lvlJc w:val="left"/>
      <w:pPr>
        <w:ind w:left="5400" w:hanging="360"/>
      </w:pPr>
    </w:lvl>
    <w:lvl w:ilvl="8" w:tplc="0E16CCAE" w:tentative="1">
      <w:start w:val="1"/>
      <w:numFmt w:val="lowerRoman"/>
      <w:lvlText w:val="%9."/>
      <w:lvlJc w:val="right"/>
      <w:pPr>
        <w:ind w:left="6120" w:hanging="180"/>
      </w:pPr>
    </w:lvl>
  </w:abstractNum>
  <w:abstractNum w:abstractNumId="3" w15:restartNumberingAfterBreak="0">
    <w:nsid w:val="0771261B"/>
    <w:multiLevelType w:val="multilevel"/>
    <w:tmpl w:val="322ADA94"/>
    <w:lvl w:ilvl="0">
      <w:start w:val="1"/>
      <w:numFmt w:val="bullet"/>
      <w:lvlText w:val=""/>
      <w:lvlJc w:val="left"/>
      <w:pPr>
        <w:ind w:left="360" w:hanging="360"/>
      </w:pPr>
      <w:rPr>
        <w:rFonts w:ascii="Symbol" w:hAnsi="Symbol" w:hint="default"/>
        <w:color w:val="4B6A6E"/>
        <w:sz w:val="20"/>
      </w:rPr>
    </w:lvl>
    <w:lvl w:ilvl="1">
      <w:start w:val="1"/>
      <w:numFmt w:val="bullet"/>
      <w:lvlRestart w:val="0"/>
      <w:lvlText w:val="○"/>
      <w:lvlJc w:val="left"/>
      <w:pPr>
        <w:ind w:left="720" w:hanging="360"/>
      </w:pPr>
      <w:rPr>
        <w:rFonts w:ascii="Courier New" w:hAnsi="Courier New" w:hint="default"/>
        <w:color w:val="93A5A5" w:themeColor="accent6"/>
      </w:rPr>
    </w:lvl>
    <w:lvl w:ilvl="2">
      <w:start w:val="1"/>
      <w:numFmt w:val="bullet"/>
      <w:lvlRestart w:val="0"/>
      <w:lvlText w:val="−"/>
      <w:lvlJc w:val="left"/>
      <w:pPr>
        <w:ind w:left="1080" w:hanging="360"/>
      </w:pPr>
      <w:rPr>
        <w:rFonts w:ascii="Arial" w:hAnsi="Arial" w:hint="default"/>
        <w:color w:val="93A5A5" w:themeColor="accent6"/>
      </w:rPr>
    </w:lvl>
    <w:lvl w:ilvl="3">
      <w:start w:val="1"/>
      <w:numFmt w:val="bullet"/>
      <w:lvlRestart w:val="0"/>
      <w:lvlText w:val=""/>
      <w:lvlJc w:val="left"/>
      <w:pPr>
        <w:ind w:left="1440" w:hanging="360"/>
      </w:pPr>
      <w:rPr>
        <w:rFonts w:ascii="Symbol" w:hAnsi="Symbol" w:hint="default"/>
        <w:color w:val="D1C6BD" w:themeColor="accent3"/>
        <w:sz w:val="19"/>
      </w:rPr>
    </w:lvl>
    <w:lvl w:ilvl="4">
      <w:start w:val="1"/>
      <w:numFmt w:val="bullet"/>
      <w:lvlRestart w:val="0"/>
      <w:lvlText w:val="○"/>
      <w:lvlJc w:val="left"/>
      <w:pPr>
        <w:ind w:left="1800" w:hanging="360"/>
      </w:pPr>
      <w:rPr>
        <w:rFonts w:ascii="Courier New" w:hAnsi="Courier New" w:hint="default"/>
        <w:b/>
        <w:color w:val="D1C6BD" w:themeColor="accent3"/>
        <w:sz w:val="19"/>
      </w:rPr>
    </w:lvl>
    <w:lvl w:ilvl="5">
      <w:start w:val="1"/>
      <w:numFmt w:val="bullet"/>
      <w:lvlRestart w:val="0"/>
      <w:lvlText w:val="−"/>
      <w:lvlJc w:val="left"/>
      <w:pPr>
        <w:ind w:left="2160" w:hanging="360"/>
      </w:pPr>
      <w:rPr>
        <w:rFonts w:ascii="Arial" w:hAnsi="Arial" w:hint="default"/>
        <w:b w:val="0"/>
        <w:color w:val="D1C6BD" w:themeColor="accent3"/>
        <w:sz w:val="19"/>
      </w:rPr>
    </w:lvl>
    <w:lvl w:ilvl="6">
      <w:start w:val="1"/>
      <w:numFmt w:val="none"/>
      <w:lvlText w:val=""/>
      <w:lvlJc w:val="left"/>
      <w:pPr>
        <w:ind w:left="2520" w:hanging="360"/>
      </w:pPr>
      <w:rPr>
        <w:rFonts w:hint="default"/>
      </w:rPr>
    </w:lvl>
    <w:lvl w:ilvl="7">
      <w:start w:val="1"/>
      <w:numFmt w:val="none"/>
      <w:lvlRestart w:val="6"/>
      <w:lvlText w:val=""/>
      <w:lvlJc w:val="left"/>
      <w:pPr>
        <w:ind w:left="2880" w:hanging="360"/>
      </w:pPr>
      <w:rPr>
        <w:rFonts w:hint="default"/>
      </w:rPr>
    </w:lvl>
    <w:lvl w:ilvl="8">
      <w:start w:val="1"/>
      <w:numFmt w:val="none"/>
      <w:lvlRestart w:val="6"/>
      <w:lvlText w:val=""/>
      <w:lvlJc w:val="left"/>
      <w:pPr>
        <w:ind w:left="3240" w:hanging="360"/>
      </w:pPr>
      <w:rPr>
        <w:rFonts w:hint="default"/>
      </w:rPr>
    </w:lvl>
  </w:abstractNum>
  <w:abstractNum w:abstractNumId="4" w15:restartNumberingAfterBreak="0">
    <w:nsid w:val="09554562"/>
    <w:multiLevelType w:val="hybridMultilevel"/>
    <w:tmpl w:val="C1E28E18"/>
    <w:lvl w:ilvl="0" w:tplc="9AF08318">
      <w:numFmt w:val="bullet"/>
      <w:lvlText w:val="•"/>
      <w:lvlJc w:val="left"/>
      <w:pPr>
        <w:ind w:left="1080" w:hanging="720"/>
      </w:pPr>
      <w:rPr>
        <w:rFonts w:ascii="Calibri" w:eastAsiaTheme="minorHAnsi" w:hAnsi="Calibri" w:cs="Calibri" w:hint="default"/>
      </w:rPr>
    </w:lvl>
    <w:lvl w:ilvl="1" w:tplc="A268F542">
      <w:start w:val="1"/>
      <w:numFmt w:val="bullet"/>
      <w:lvlText w:val="o"/>
      <w:lvlJc w:val="left"/>
      <w:pPr>
        <w:ind w:left="1440" w:hanging="360"/>
      </w:pPr>
      <w:rPr>
        <w:rFonts w:ascii="Courier New" w:hAnsi="Courier New" w:cs="Courier New" w:hint="default"/>
      </w:rPr>
    </w:lvl>
    <w:lvl w:ilvl="2" w:tplc="79B69750">
      <w:start w:val="1"/>
      <w:numFmt w:val="bullet"/>
      <w:lvlText w:val=""/>
      <w:lvlJc w:val="left"/>
      <w:pPr>
        <w:ind w:left="2160" w:hanging="360"/>
      </w:pPr>
      <w:rPr>
        <w:rFonts w:ascii="Wingdings" w:hAnsi="Wingdings" w:hint="default"/>
      </w:rPr>
    </w:lvl>
    <w:lvl w:ilvl="3" w:tplc="5CCA18A8" w:tentative="1">
      <w:start w:val="1"/>
      <w:numFmt w:val="bullet"/>
      <w:lvlText w:val=""/>
      <w:lvlJc w:val="left"/>
      <w:pPr>
        <w:ind w:left="2880" w:hanging="360"/>
      </w:pPr>
      <w:rPr>
        <w:rFonts w:ascii="Symbol" w:hAnsi="Symbol" w:hint="default"/>
      </w:rPr>
    </w:lvl>
    <w:lvl w:ilvl="4" w:tplc="3ECA463C" w:tentative="1">
      <w:start w:val="1"/>
      <w:numFmt w:val="bullet"/>
      <w:lvlText w:val="o"/>
      <w:lvlJc w:val="left"/>
      <w:pPr>
        <w:ind w:left="3600" w:hanging="360"/>
      </w:pPr>
      <w:rPr>
        <w:rFonts w:ascii="Courier New" w:hAnsi="Courier New" w:cs="Courier New" w:hint="default"/>
      </w:rPr>
    </w:lvl>
    <w:lvl w:ilvl="5" w:tplc="DB5299EA" w:tentative="1">
      <w:start w:val="1"/>
      <w:numFmt w:val="bullet"/>
      <w:lvlText w:val=""/>
      <w:lvlJc w:val="left"/>
      <w:pPr>
        <w:ind w:left="4320" w:hanging="360"/>
      </w:pPr>
      <w:rPr>
        <w:rFonts w:ascii="Wingdings" w:hAnsi="Wingdings" w:hint="default"/>
      </w:rPr>
    </w:lvl>
    <w:lvl w:ilvl="6" w:tplc="3F7244E8" w:tentative="1">
      <w:start w:val="1"/>
      <w:numFmt w:val="bullet"/>
      <w:lvlText w:val=""/>
      <w:lvlJc w:val="left"/>
      <w:pPr>
        <w:ind w:left="5040" w:hanging="360"/>
      </w:pPr>
      <w:rPr>
        <w:rFonts w:ascii="Symbol" w:hAnsi="Symbol" w:hint="default"/>
      </w:rPr>
    </w:lvl>
    <w:lvl w:ilvl="7" w:tplc="DAC6638E" w:tentative="1">
      <w:start w:val="1"/>
      <w:numFmt w:val="bullet"/>
      <w:lvlText w:val="o"/>
      <w:lvlJc w:val="left"/>
      <w:pPr>
        <w:ind w:left="5760" w:hanging="360"/>
      </w:pPr>
      <w:rPr>
        <w:rFonts w:ascii="Courier New" w:hAnsi="Courier New" w:cs="Courier New" w:hint="default"/>
      </w:rPr>
    </w:lvl>
    <w:lvl w:ilvl="8" w:tplc="BEFC4578" w:tentative="1">
      <w:start w:val="1"/>
      <w:numFmt w:val="bullet"/>
      <w:lvlText w:val=""/>
      <w:lvlJc w:val="left"/>
      <w:pPr>
        <w:ind w:left="6480" w:hanging="360"/>
      </w:pPr>
      <w:rPr>
        <w:rFonts w:ascii="Wingdings" w:hAnsi="Wingdings" w:hint="default"/>
      </w:rPr>
    </w:lvl>
  </w:abstractNum>
  <w:abstractNum w:abstractNumId="5" w15:restartNumberingAfterBreak="0">
    <w:nsid w:val="09B10525"/>
    <w:multiLevelType w:val="multilevel"/>
    <w:tmpl w:val="78CCC500"/>
    <w:styleLink w:val="Headings-Numbered"/>
    <w:lvl w:ilvl="0">
      <w:start w:val="1"/>
      <w:numFmt w:val="upperRoman"/>
      <w:pStyle w:val="Heading1"/>
      <w:lvlText w:val="%1."/>
      <w:lvlJc w:val="right"/>
      <w:pPr>
        <w:ind w:left="0" w:hanging="187"/>
      </w:pPr>
      <w:rPr>
        <w:rFonts w:ascii="Arial" w:hAnsi="Arial" w:hint="default"/>
        <w:b/>
        <w:bCs/>
        <w:i w:val="0"/>
        <w:iCs w:val="0"/>
        <w:caps/>
        <w:smallCaps w:val="0"/>
        <w:strike w:val="0"/>
        <w:dstrike w:val="0"/>
        <w:outline w:val="0"/>
        <w:shadow w:val="0"/>
        <w:emboss w:val="0"/>
        <w:imprint w:val="0"/>
        <w:noProof w:val="0"/>
        <w:vanish w:val="0"/>
        <w:spacing w:val="0"/>
        <w:kern w:val="0"/>
        <w:position w:val="0"/>
        <w:sz w:val="3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pStyle w:val="Heading2"/>
      <w:lvlText w:val="%2."/>
      <w:lvlJc w:val="right"/>
      <w:pPr>
        <w:ind w:left="0" w:hanging="187"/>
      </w:pPr>
      <w:rPr>
        <w:rFonts w:ascii="Arial" w:hAnsi="Arial"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E23B4D"/>
    <w:multiLevelType w:val="hybridMultilevel"/>
    <w:tmpl w:val="802ED93C"/>
    <w:lvl w:ilvl="0" w:tplc="1BBC3B72">
      <w:start w:val="1"/>
      <w:numFmt w:val="bullet"/>
      <w:lvlText w:val=""/>
      <w:lvlJc w:val="left"/>
      <w:pPr>
        <w:ind w:left="780" w:hanging="360"/>
      </w:pPr>
      <w:rPr>
        <w:rFonts w:ascii="Symbol" w:hAnsi="Symbol" w:hint="default"/>
      </w:rPr>
    </w:lvl>
    <w:lvl w:ilvl="1" w:tplc="F7263246" w:tentative="1">
      <w:start w:val="1"/>
      <w:numFmt w:val="bullet"/>
      <w:lvlText w:val="o"/>
      <w:lvlJc w:val="left"/>
      <w:pPr>
        <w:ind w:left="1500" w:hanging="360"/>
      </w:pPr>
      <w:rPr>
        <w:rFonts w:ascii="Courier New" w:hAnsi="Courier New" w:cs="Courier New" w:hint="default"/>
      </w:rPr>
    </w:lvl>
    <w:lvl w:ilvl="2" w:tplc="1BE8ED6E" w:tentative="1">
      <w:start w:val="1"/>
      <w:numFmt w:val="bullet"/>
      <w:lvlText w:val=""/>
      <w:lvlJc w:val="left"/>
      <w:pPr>
        <w:ind w:left="2220" w:hanging="360"/>
      </w:pPr>
      <w:rPr>
        <w:rFonts w:ascii="Wingdings" w:hAnsi="Wingdings" w:hint="default"/>
      </w:rPr>
    </w:lvl>
    <w:lvl w:ilvl="3" w:tplc="145A1166" w:tentative="1">
      <w:start w:val="1"/>
      <w:numFmt w:val="bullet"/>
      <w:lvlText w:val=""/>
      <w:lvlJc w:val="left"/>
      <w:pPr>
        <w:ind w:left="2940" w:hanging="360"/>
      </w:pPr>
      <w:rPr>
        <w:rFonts w:ascii="Symbol" w:hAnsi="Symbol" w:hint="default"/>
      </w:rPr>
    </w:lvl>
    <w:lvl w:ilvl="4" w:tplc="E20EC05A" w:tentative="1">
      <w:start w:val="1"/>
      <w:numFmt w:val="bullet"/>
      <w:lvlText w:val="o"/>
      <w:lvlJc w:val="left"/>
      <w:pPr>
        <w:ind w:left="3660" w:hanging="360"/>
      </w:pPr>
      <w:rPr>
        <w:rFonts w:ascii="Courier New" w:hAnsi="Courier New" w:cs="Courier New" w:hint="default"/>
      </w:rPr>
    </w:lvl>
    <w:lvl w:ilvl="5" w:tplc="DD106E74" w:tentative="1">
      <w:start w:val="1"/>
      <w:numFmt w:val="bullet"/>
      <w:lvlText w:val=""/>
      <w:lvlJc w:val="left"/>
      <w:pPr>
        <w:ind w:left="4380" w:hanging="360"/>
      </w:pPr>
      <w:rPr>
        <w:rFonts w:ascii="Wingdings" w:hAnsi="Wingdings" w:hint="default"/>
      </w:rPr>
    </w:lvl>
    <w:lvl w:ilvl="6" w:tplc="B6F0A568" w:tentative="1">
      <w:start w:val="1"/>
      <w:numFmt w:val="bullet"/>
      <w:lvlText w:val=""/>
      <w:lvlJc w:val="left"/>
      <w:pPr>
        <w:ind w:left="5100" w:hanging="360"/>
      </w:pPr>
      <w:rPr>
        <w:rFonts w:ascii="Symbol" w:hAnsi="Symbol" w:hint="default"/>
      </w:rPr>
    </w:lvl>
    <w:lvl w:ilvl="7" w:tplc="399ED7DA" w:tentative="1">
      <w:start w:val="1"/>
      <w:numFmt w:val="bullet"/>
      <w:lvlText w:val="o"/>
      <w:lvlJc w:val="left"/>
      <w:pPr>
        <w:ind w:left="5820" w:hanging="360"/>
      </w:pPr>
      <w:rPr>
        <w:rFonts w:ascii="Courier New" w:hAnsi="Courier New" w:cs="Courier New" w:hint="default"/>
      </w:rPr>
    </w:lvl>
    <w:lvl w:ilvl="8" w:tplc="6B4250F8" w:tentative="1">
      <w:start w:val="1"/>
      <w:numFmt w:val="bullet"/>
      <w:lvlText w:val=""/>
      <w:lvlJc w:val="left"/>
      <w:pPr>
        <w:ind w:left="6540" w:hanging="360"/>
      </w:pPr>
      <w:rPr>
        <w:rFonts w:ascii="Wingdings" w:hAnsi="Wingdings" w:hint="default"/>
      </w:rPr>
    </w:lvl>
  </w:abstractNum>
  <w:abstractNum w:abstractNumId="7" w15:restartNumberingAfterBreak="0">
    <w:nsid w:val="0BBE2BEC"/>
    <w:multiLevelType w:val="hybridMultilevel"/>
    <w:tmpl w:val="521A0E32"/>
    <w:lvl w:ilvl="0" w:tplc="A8765E0C">
      <w:start w:val="1"/>
      <w:numFmt w:val="bullet"/>
      <w:lvlText w:val=""/>
      <w:lvlJc w:val="left"/>
      <w:pPr>
        <w:ind w:left="360" w:hanging="360"/>
      </w:pPr>
      <w:rPr>
        <w:rFonts w:ascii="Symbol" w:hAnsi="Symbol" w:hint="default"/>
      </w:rPr>
    </w:lvl>
    <w:lvl w:ilvl="1" w:tplc="5FFE2DAC" w:tentative="1">
      <w:start w:val="1"/>
      <w:numFmt w:val="bullet"/>
      <w:lvlText w:val="o"/>
      <w:lvlJc w:val="left"/>
      <w:pPr>
        <w:ind w:left="1080" w:hanging="360"/>
      </w:pPr>
      <w:rPr>
        <w:rFonts w:ascii="Courier New" w:hAnsi="Courier New" w:cs="Courier New" w:hint="default"/>
      </w:rPr>
    </w:lvl>
    <w:lvl w:ilvl="2" w:tplc="8424DAF2" w:tentative="1">
      <w:start w:val="1"/>
      <w:numFmt w:val="bullet"/>
      <w:lvlText w:val=""/>
      <w:lvlJc w:val="left"/>
      <w:pPr>
        <w:ind w:left="1800" w:hanging="360"/>
      </w:pPr>
      <w:rPr>
        <w:rFonts w:ascii="Wingdings" w:hAnsi="Wingdings" w:hint="default"/>
      </w:rPr>
    </w:lvl>
    <w:lvl w:ilvl="3" w:tplc="FEA82022" w:tentative="1">
      <w:start w:val="1"/>
      <w:numFmt w:val="bullet"/>
      <w:lvlText w:val=""/>
      <w:lvlJc w:val="left"/>
      <w:pPr>
        <w:ind w:left="2520" w:hanging="360"/>
      </w:pPr>
      <w:rPr>
        <w:rFonts w:ascii="Symbol" w:hAnsi="Symbol" w:hint="default"/>
      </w:rPr>
    </w:lvl>
    <w:lvl w:ilvl="4" w:tplc="1376FF5C" w:tentative="1">
      <w:start w:val="1"/>
      <w:numFmt w:val="bullet"/>
      <w:lvlText w:val="o"/>
      <w:lvlJc w:val="left"/>
      <w:pPr>
        <w:ind w:left="3240" w:hanging="360"/>
      </w:pPr>
      <w:rPr>
        <w:rFonts w:ascii="Courier New" w:hAnsi="Courier New" w:cs="Courier New" w:hint="default"/>
      </w:rPr>
    </w:lvl>
    <w:lvl w:ilvl="5" w:tplc="FC0AAB5C" w:tentative="1">
      <w:start w:val="1"/>
      <w:numFmt w:val="bullet"/>
      <w:lvlText w:val=""/>
      <w:lvlJc w:val="left"/>
      <w:pPr>
        <w:ind w:left="3960" w:hanging="360"/>
      </w:pPr>
      <w:rPr>
        <w:rFonts w:ascii="Wingdings" w:hAnsi="Wingdings" w:hint="default"/>
      </w:rPr>
    </w:lvl>
    <w:lvl w:ilvl="6" w:tplc="80EC5C2C" w:tentative="1">
      <w:start w:val="1"/>
      <w:numFmt w:val="bullet"/>
      <w:lvlText w:val=""/>
      <w:lvlJc w:val="left"/>
      <w:pPr>
        <w:ind w:left="4680" w:hanging="360"/>
      </w:pPr>
      <w:rPr>
        <w:rFonts w:ascii="Symbol" w:hAnsi="Symbol" w:hint="default"/>
      </w:rPr>
    </w:lvl>
    <w:lvl w:ilvl="7" w:tplc="662AC952" w:tentative="1">
      <w:start w:val="1"/>
      <w:numFmt w:val="bullet"/>
      <w:lvlText w:val="o"/>
      <w:lvlJc w:val="left"/>
      <w:pPr>
        <w:ind w:left="5400" w:hanging="360"/>
      </w:pPr>
      <w:rPr>
        <w:rFonts w:ascii="Courier New" w:hAnsi="Courier New" w:cs="Courier New" w:hint="default"/>
      </w:rPr>
    </w:lvl>
    <w:lvl w:ilvl="8" w:tplc="F7728CE2" w:tentative="1">
      <w:start w:val="1"/>
      <w:numFmt w:val="bullet"/>
      <w:lvlText w:val=""/>
      <w:lvlJc w:val="left"/>
      <w:pPr>
        <w:ind w:left="6120" w:hanging="360"/>
      </w:pPr>
      <w:rPr>
        <w:rFonts w:ascii="Wingdings" w:hAnsi="Wingdings" w:hint="default"/>
      </w:rPr>
    </w:lvl>
  </w:abstractNum>
  <w:abstractNum w:abstractNumId="8" w15:restartNumberingAfterBreak="0">
    <w:nsid w:val="0BD642CF"/>
    <w:multiLevelType w:val="hybridMultilevel"/>
    <w:tmpl w:val="803AB192"/>
    <w:lvl w:ilvl="0" w:tplc="9A6CB3C6">
      <w:start w:val="1"/>
      <w:numFmt w:val="bullet"/>
      <w:lvlText w:val=""/>
      <w:lvlJc w:val="left"/>
      <w:pPr>
        <w:ind w:left="360" w:hanging="360"/>
      </w:pPr>
      <w:rPr>
        <w:rFonts w:ascii="Symbol" w:hAnsi="Symbol" w:hint="default"/>
      </w:rPr>
    </w:lvl>
    <w:lvl w:ilvl="1" w:tplc="4ADC27DA" w:tentative="1">
      <w:start w:val="1"/>
      <w:numFmt w:val="bullet"/>
      <w:lvlText w:val="o"/>
      <w:lvlJc w:val="left"/>
      <w:pPr>
        <w:ind w:left="1080" w:hanging="360"/>
      </w:pPr>
      <w:rPr>
        <w:rFonts w:ascii="Courier New" w:hAnsi="Courier New" w:cs="Courier New" w:hint="default"/>
      </w:rPr>
    </w:lvl>
    <w:lvl w:ilvl="2" w:tplc="18D6333E" w:tentative="1">
      <w:start w:val="1"/>
      <w:numFmt w:val="bullet"/>
      <w:lvlText w:val=""/>
      <w:lvlJc w:val="left"/>
      <w:pPr>
        <w:ind w:left="1800" w:hanging="360"/>
      </w:pPr>
      <w:rPr>
        <w:rFonts w:ascii="Wingdings" w:hAnsi="Wingdings" w:hint="default"/>
      </w:rPr>
    </w:lvl>
    <w:lvl w:ilvl="3" w:tplc="531E2624" w:tentative="1">
      <w:start w:val="1"/>
      <w:numFmt w:val="bullet"/>
      <w:lvlText w:val=""/>
      <w:lvlJc w:val="left"/>
      <w:pPr>
        <w:ind w:left="2520" w:hanging="360"/>
      </w:pPr>
      <w:rPr>
        <w:rFonts w:ascii="Symbol" w:hAnsi="Symbol" w:hint="default"/>
      </w:rPr>
    </w:lvl>
    <w:lvl w:ilvl="4" w:tplc="74DC8DD2" w:tentative="1">
      <w:start w:val="1"/>
      <w:numFmt w:val="bullet"/>
      <w:lvlText w:val="o"/>
      <w:lvlJc w:val="left"/>
      <w:pPr>
        <w:ind w:left="3240" w:hanging="360"/>
      </w:pPr>
      <w:rPr>
        <w:rFonts w:ascii="Courier New" w:hAnsi="Courier New" w:cs="Courier New" w:hint="default"/>
      </w:rPr>
    </w:lvl>
    <w:lvl w:ilvl="5" w:tplc="3FF87AF8" w:tentative="1">
      <w:start w:val="1"/>
      <w:numFmt w:val="bullet"/>
      <w:lvlText w:val=""/>
      <w:lvlJc w:val="left"/>
      <w:pPr>
        <w:ind w:left="3960" w:hanging="360"/>
      </w:pPr>
      <w:rPr>
        <w:rFonts w:ascii="Wingdings" w:hAnsi="Wingdings" w:hint="default"/>
      </w:rPr>
    </w:lvl>
    <w:lvl w:ilvl="6" w:tplc="00B21022" w:tentative="1">
      <w:start w:val="1"/>
      <w:numFmt w:val="bullet"/>
      <w:lvlText w:val=""/>
      <w:lvlJc w:val="left"/>
      <w:pPr>
        <w:ind w:left="4680" w:hanging="360"/>
      </w:pPr>
      <w:rPr>
        <w:rFonts w:ascii="Symbol" w:hAnsi="Symbol" w:hint="default"/>
      </w:rPr>
    </w:lvl>
    <w:lvl w:ilvl="7" w:tplc="47FAD3E4" w:tentative="1">
      <w:start w:val="1"/>
      <w:numFmt w:val="bullet"/>
      <w:lvlText w:val="o"/>
      <w:lvlJc w:val="left"/>
      <w:pPr>
        <w:ind w:left="5400" w:hanging="360"/>
      </w:pPr>
      <w:rPr>
        <w:rFonts w:ascii="Courier New" w:hAnsi="Courier New" w:cs="Courier New" w:hint="default"/>
      </w:rPr>
    </w:lvl>
    <w:lvl w:ilvl="8" w:tplc="7604D2C6" w:tentative="1">
      <w:start w:val="1"/>
      <w:numFmt w:val="bullet"/>
      <w:lvlText w:val=""/>
      <w:lvlJc w:val="left"/>
      <w:pPr>
        <w:ind w:left="6120" w:hanging="360"/>
      </w:pPr>
      <w:rPr>
        <w:rFonts w:ascii="Wingdings" w:hAnsi="Wingdings" w:hint="default"/>
      </w:rPr>
    </w:lvl>
  </w:abstractNum>
  <w:abstractNum w:abstractNumId="9" w15:restartNumberingAfterBreak="0">
    <w:nsid w:val="0CCF15BA"/>
    <w:multiLevelType w:val="hybridMultilevel"/>
    <w:tmpl w:val="2C12F236"/>
    <w:lvl w:ilvl="0" w:tplc="A5A8C5B2">
      <w:numFmt w:val="bullet"/>
      <w:lvlText w:val="-"/>
      <w:lvlJc w:val="left"/>
      <w:pPr>
        <w:ind w:left="720" w:hanging="360"/>
      </w:pPr>
      <w:rPr>
        <w:rFonts w:ascii="Arial" w:eastAsiaTheme="minorHAnsi" w:hAnsi="Arial" w:cs="Arial" w:hint="default"/>
      </w:rPr>
    </w:lvl>
    <w:lvl w:ilvl="1" w:tplc="B0703624" w:tentative="1">
      <w:start w:val="1"/>
      <w:numFmt w:val="bullet"/>
      <w:lvlText w:val="o"/>
      <w:lvlJc w:val="left"/>
      <w:pPr>
        <w:ind w:left="1440" w:hanging="360"/>
      </w:pPr>
      <w:rPr>
        <w:rFonts w:ascii="Courier New" w:hAnsi="Courier New" w:cs="Courier New" w:hint="default"/>
      </w:rPr>
    </w:lvl>
    <w:lvl w:ilvl="2" w:tplc="506E1480" w:tentative="1">
      <w:start w:val="1"/>
      <w:numFmt w:val="bullet"/>
      <w:lvlText w:val=""/>
      <w:lvlJc w:val="left"/>
      <w:pPr>
        <w:ind w:left="2160" w:hanging="360"/>
      </w:pPr>
      <w:rPr>
        <w:rFonts w:ascii="Wingdings" w:hAnsi="Wingdings" w:hint="default"/>
      </w:rPr>
    </w:lvl>
    <w:lvl w:ilvl="3" w:tplc="C13E18D2" w:tentative="1">
      <w:start w:val="1"/>
      <w:numFmt w:val="bullet"/>
      <w:lvlText w:val=""/>
      <w:lvlJc w:val="left"/>
      <w:pPr>
        <w:ind w:left="2880" w:hanging="360"/>
      </w:pPr>
      <w:rPr>
        <w:rFonts w:ascii="Symbol" w:hAnsi="Symbol" w:hint="default"/>
      </w:rPr>
    </w:lvl>
    <w:lvl w:ilvl="4" w:tplc="AD866094" w:tentative="1">
      <w:start w:val="1"/>
      <w:numFmt w:val="bullet"/>
      <w:lvlText w:val="o"/>
      <w:lvlJc w:val="left"/>
      <w:pPr>
        <w:ind w:left="3600" w:hanging="360"/>
      </w:pPr>
      <w:rPr>
        <w:rFonts w:ascii="Courier New" w:hAnsi="Courier New" w:cs="Courier New" w:hint="default"/>
      </w:rPr>
    </w:lvl>
    <w:lvl w:ilvl="5" w:tplc="78408ADA" w:tentative="1">
      <w:start w:val="1"/>
      <w:numFmt w:val="bullet"/>
      <w:lvlText w:val=""/>
      <w:lvlJc w:val="left"/>
      <w:pPr>
        <w:ind w:left="4320" w:hanging="360"/>
      </w:pPr>
      <w:rPr>
        <w:rFonts w:ascii="Wingdings" w:hAnsi="Wingdings" w:hint="default"/>
      </w:rPr>
    </w:lvl>
    <w:lvl w:ilvl="6" w:tplc="6A861A82" w:tentative="1">
      <w:start w:val="1"/>
      <w:numFmt w:val="bullet"/>
      <w:lvlText w:val=""/>
      <w:lvlJc w:val="left"/>
      <w:pPr>
        <w:ind w:left="5040" w:hanging="360"/>
      </w:pPr>
      <w:rPr>
        <w:rFonts w:ascii="Symbol" w:hAnsi="Symbol" w:hint="default"/>
      </w:rPr>
    </w:lvl>
    <w:lvl w:ilvl="7" w:tplc="4306D10E" w:tentative="1">
      <w:start w:val="1"/>
      <w:numFmt w:val="bullet"/>
      <w:lvlText w:val="o"/>
      <w:lvlJc w:val="left"/>
      <w:pPr>
        <w:ind w:left="5760" w:hanging="360"/>
      </w:pPr>
      <w:rPr>
        <w:rFonts w:ascii="Courier New" w:hAnsi="Courier New" w:cs="Courier New" w:hint="default"/>
      </w:rPr>
    </w:lvl>
    <w:lvl w:ilvl="8" w:tplc="8A14900C" w:tentative="1">
      <w:start w:val="1"/>
      <w:numFmt w:val="bullet"/>
      <w:lvlText w:val=""/>
      <w:lvlJc w:val="left"/>
      <w:pPr>
        <w:ind w:left="6480" w:hanging="360"/>
      </w:pPr>
      <w:rPr>
        <w:rFonts w:ascii="Wingdings" w:hAnsi="Wingdings" w:hint="default"/>
      </w:rPr>
    </w:lvl>
  </w:abstractNum>
  <w:abstractNum w:abstractNumId="10" w15:restartNumberingAfterBreak="0">
    <w:nsid w:val="14C218B4"/>
    <w:multiLevelType w:val="hybridMultilevel"/>
    <w:tmpl w:val="C35AFDBC"/>
    <w:lvl w:ilvl="0" w:tplc="B79C6F84">
      <w:start w:val="1"/>
      <w:numFmt w:val="bullet"/>
      <w:lvlText w:val=""/>
      <w:lvlJc w:val="left"/>
      <w:pPr>
        <w:ind w:left="360" w:hanging="360"/>
      </w:pPr>
      <w:rPr>
        <w:rFonts w:ascii="Symbol" w:hAnsi="Symbol" w:hint="default"/>
      </w:rPr>
    </w:lvl>
    <w:lvl w:ilvl="1" w:tplc="946686AC">
      <w:start w:val="1"/>
      <w:numFmt w:val="bullet"/>
      <w:lvlText w:val="o"/>
      <w:lvlJc w:val="left"/>
      <w:pPr>
        <w:ind w:left="1080" w:hanging="360"/>
      </w:pPr>
      <w:rPr>
        <w:rFonts w:ascii="Courier New" w:hAnsi="Courier New" w:cs="Courier New" w:hint="default"/>
      </w:rPr>
    </w:lvl>
    <w:lvl w:ilvl="2" w:tplc="DBA2689E" w:tentative="1">
      <w:start w:val="1"/>
      <w:numFmt w:val="bullet"/>
      <w:lvlText w:val=""/>
      <w:lvlJc w:val="left"/>
      <w:pPr>
        <w:ind w:left="1800" w:hanging="360"/>
      </w:pPr>
      <w:rPr>
        <w:rFonts w:ascii="Wingdings" w:hAnsi="Wingdings" w:hint="default"/>
      </w:rPr>
    </w:lvl>
    <w:lvl w:ilvl="3" w:tplc="0040DADC" w:tentative="1">
      <w:start w:val="1"/>
      <w:numFmt w:val="bullet"/>
      <w:lvlText w:val=""/>
      <w:lvlJc w:val="left"/>
      <w:pPr>
        <w:ind w:left="2520" w:hanging="360"/>
      </w:pPr>
      <w:rPr>
        <w:rFonts w:ascii="Symbol" w:hAnsi="Symbol" w:hint="default"/>
      </w:rPr>
    </w:lvl>
    <w:lvl w:ilvl="4" w:tplc="E356DFF8" w:tentative="1">
      <w:start w:val="1"/>
      <w:numFmt w:val="bullet"/>
      <w:lvlText w:val="o"/>
      <w:lvlJc w:val="left"/>
      <w:pPr>
        <w:ind w:left="3240" w:hanging="360"/>
      </w:pPr>
      <w:rPr>
        <w:rFonts w:ascii="Courier New" w:hAnsi="Courier New" w:cs="Courier New" w:hint="default"/>
      </w:rPr>
    </w:lvl>
    <w:lvl w:ilvl="5" w:tplc="B7720988" w:tentative="1">
      <w:start w:val="1"/>
      <w:numFmt w:val="bullet"/>
      <w:lvlText w:val=""/>
      <w:lvlJc w:val="left"/>
      <w:pPr>
        <w:ind w:left="3960" w:hanging="360"/>
      </w:pPr>
      <w:rPr>
        <w:rFonts w:ascii="Wingdings" w:hAnsi="Wingdings" w:hint="default"/>
      </w:rPr>
    </w:lvl>
    <w:lvl w:ilvl="6" w:tplc="2714A162" w:tentative="1">
      <w:start w:val="1"/>
      <w:numFmt w:val="bullet"/>
      <w:lvlText w:val=""/>
      <w:lvlJc w:val="left"/>
      <w:pPr>
        <w:ind w:left="4680" w:hanging="360"/>
      </w:pPr>
      <w:rPr>
        <w:rFonts w:ascii="Symbol" w:hAnsi="Symbol" w:hint="default"/>
      </w:rPr>
    </w:lvl>
    <w:lvl w:ilvl="7" w:tplc="9490DBC0" w:tentative="1">
      <w:start w:val="1"/>
      <w:numFmt w:val="bullet"/>
      <w:lvlText w:val="o"/>
      <w:lvlJc w:val="left"/>
      <w:pPr>
        <w:ind w:left="5400" w:hanging="360"/>
      </w:pPr>
      <w:rPr>
        <w:rFonts w:ascii="Courier New" w:hAnsi="Courier New" w:cs="Courier New" w:hint="default"/>
      </w:rPr>
    </w:lvl>
    <w:lvl w:ilvl="8" w:tplc="F9C6C954" w:tentative="1">
      <w:start w:val="1"/>
      <w:numFmt w:val="bullet"/>
      <w:lvlText w:val=""/>
      <w:lvlJc w:val="left"/>
      <w:pPr>
        <w:ind w:left="6120" w:hanging="360"/>
      </w:pPr>
      <w:rPr>
        <w:rFonts w:ascii="Wingdings" w:hAnsi="Wingdings" w:hint="default"/>
      </w:rPr>
    </w:lvl>
  </w:abstractNum>
  <w:abstractNum w:abstractNumId="11" w15:restartNumberingAfterBreak="0">
    <w:nsid w:val="160D2DDE"/>
    <w:multiLevelType w:val="hybridMultilevel"/>
    <w:tmpl w:val="954CF978"/>
    <w:lvl w:ilvl="0" w:tplc="BC0A5E48">
      <w:start w:val="1"/>
      <w:numFmt w:val="bullet"/>
      <w:lvlText w:val=""/>
      <w:lvlJc w:val="left"/>
      <w:pPr>
        <w:ind w:left="360" w:hanging="360"/>
      </w:pPr>
      <w:rPr>
        <w:rFonts w:ascii="Symbol" w:hAnsi="Symbol" w:hint="default"/>
      </w:rPr>
    </w:lvl>
    <w:lvl w:ilvl="1" w:tplc="8EA03942" w:tentative="1">
      <w:start w:val="1"/>
      <w:numFmt w:val="bullet"/>
      <w:lvlText w:val="o"/>
      <w:lvlJc w:val="left"/>
      <w:pPr>
        <w:ind w:left="1080" w:hanging="360"/>
      </w:pPr>
      <w:rPr>
        <w:rFonts w:ascii="Courier New" w:hAnsi="Courier New" w:cs="Courier New" w:hint="default"/>
      </w:rPr>
    </w:lvl>
    <w:lvl w:ilvl="2" w:tplc="183E61D0" w:tentative="1">
      <w:start w:val="1"/>
      <w:numFmt w:val="bullet"/>
      <w:lvlText w:val=""/>
      <w:lvlJc w:val="left"/>
      <w:pPr>
        <w:ind w:left="1800" w:hanging="360"/>
      </w:pPr>
      <w:rPr>
        <w:rFonts w:ascii="Wingdings" w:hAnsi="Wingdings" w:hint="default"/>
      </w:rPr>
    </w:lvl>
    <w:lvl w:ilvl="3" w:tplc="EA9E4BAC" w:tentative="1">
      <w:start w:val="1"/>
      <w:numFmt w:val="bullet"/>
      <w:lvlText w:val=""/>
      <w:lvlJc w:val="left"/>
      <w:pPr>
        <w:ind w:left="2520" w:hanging="360"/>
      </w:pPr>
      <w:rPr>
        <w:rFonts w:ascii="Symbol" w:hAnsi="Symbol" w:hint="default"/>
      </w:rPr>
    </w:lvl>
    <w:lvl w:ilvl="4" w:tplc="96B87696" w:tentative="1">
      <w:start w:val="1"/>
      <w:numFmt w:val="bullet"/>
      <w:lvlText w:val="o"/>
      <w:lvlJc w:val="left"/>
      <w:pPr>
        <w:ind w:left="3240" w:hanging="360"/>
      </w:pPr>
      <w:rPr>
        <w:rFonts w:ascii="Courier New" w:hAnsi="Courier New" w:cs="Courier New" w:hint="default"/>
      </w:rPr>
    </w:lvl>
    <w:lvl w:ilvl="5" w:tplc="B93A61EE" w:tentative="1">
      <w:start w:val="1"/>
      <w:numFmt w:val="bullet"/>
      <w:lvlText w:val=""/>
      <w:lvlJc w:val="left"/>
      <w:pPr>
        <w:ind w:left="3960" w:hanging="360"/>
      </w:pPr>
      <w:rPr>
        <w:rFonts w:ascii="Wingdings" w:hAnsi="Wingdings" w:hint="default"/>
      </w:rPr>
    </w:lvl>
    <w:lvl w:ilvl="6" w:tplc="59F21938" w:tentative="1">
      <w:start w:val="1"/>
      <w:numFmt w:val="bullet"/>
      <w:lvlText w:val=""/>
      <w:lvlJc w:val="left"/>
      <w:pPr>
        <w:ind w:left="4680" w:hanging="360"/>
      </w:pPr>
      <w:rPr>
        <w:rFonts w:ascii="Symbol" w:hAnsi="Symbol" w:hint="default"/>
      </w:rPr>
    </w:lvl>
    <w:lvl w:ilvl="7" w:tplc="FA4CCF78" w:tentative="1">
      <w:start w:val="1"/>
      <w:numFmt w:val="bullet"/>
      <w:lvlText w:val="o"/>
      <w:lvlJc w:val="left"/>
      <w:pPr>
        <w:ind w:left="5400" w:hanging="360"/>
      </w:pPr>
      <w:rPr>
        <w:rFonts w:ascii="Courier New" w:hAnsi="Courier New" w:cs="Courier New" w:hint="default"/>
      </w:rPr>
    </w:lvl>
    <w:lvl w:ilvl="8" w:tplc="E0048DDE" w:tentative="1">
      <w:start w:val="1"/>
      <w:numFmt w:val="bullet"/>
      <w:lvlText w:val=""/>
      <w:lvlJc w:val="left"/>
      <w:pPr>
        <w:ind w:left="6120" w:hanging="360"/>
      </w:pPr>
      <w:rPr>
        <w:rFonts w:ascii="Wingdings" w:hAnsi="Wingdings" w:hint="default"/>
      </w:rPr>
    </w:lvl>
  </w:abstractNum>
  <w:abstractNum w:abstractNumId="12" w15:restartNumberingAfterBreak="0">
    <w:nsid w:val="19244201"/>
    <w:multiLevelType w:val="hybridMultilevel"/>
    <w:tmpl w:val="E5023C00"/>
    <w:lvl w:ilvl="0" w:tplc="BCB0568A">
      <w:start w:val="1"/>
      <w:numFmt w:val="bullet"/>
      <w:lvlText w:val=""/>
      <w:lvlJc w:val="left"/>
      <w:pPr>
        <w:ind w:left="360" w:hanging="360"/>
      </w:pPr>
      <w:rPr>
        <w:rFonts w:ascii="Symbol" w:hAnsi="Symbol" w:hint="default"/>
      </w:rPr>
    </w:lvl>
    <w:lvl w:ilvl="1" w:tplc="7AF0D1C6" w:tentative="1">
      <w:start w:val="1"/>
      <w:numFmt w:val="bullet"/>
      <w:lvlText w:val="o"/>
      <w:lvlJc w:val="left"/>
      <w:pPr>
        <w:ind w:left="1080" w:hanging="360"/>
      </w:pPr>
      <w:rPr>
        <w:rFonts w:ascii="Courier New" w:hAnsi="Courier New" w:cs="Courier New" w:hint="default"/>
      </w:rPr>
    </w:lvl>
    <w:lvl w:ilvl="2" w:tplc="167E24F8" w:tentative="1">
      <w:start w:val="1"/>
      <w:numFmt w:val="bullet"/>
      <w:lvlText w:val=""/>
      <w:lvlJc w:val="left"/>
      <w:pPr>
        <w:ind w:left="1800" w:hanging="360"/>
      </w:pPr>
      <w:rPr>
        <w:rFonts w:ascii="Wingdings" w:hAnsi="Wingdings" w:hint="default"/>
      </w:rPr>
    </w:lvl>
    <w:lvl w:ilvl="3" w:tplc="982EAD5C" w:tentative="1">
      <w:start w:val="1"/>
      <w:numFmt w:val="bullet"/>
      <w:lvlText w:val=""/>
      <w:lvlJc w:val="left"/>
      <w:pPr>
        <w:ind w:left="2520" w:hanging="360"/>
      </w:pPr>
      <w:rPr>
        <w:rFonts w:ascii="Symbol" w:hAnsi="Symbol" w:hint="default"/>
      </w:rPr>
    </w:lvl>
    <w:lvl w:ilvl="4" w:tplc="39AE42B4" w:tentative="1">
      <w:start w:val="1"/>
      <w:numFmt w:val="bullet"/>
      <w:lvlText w:val="o"/>
      <w:lvlJc w:val="left"/>
      <w:pPr>
        <w:ind w:left="3240" w:hanging="360"/>
      </w:pPr>
      <w:rPr>
        <w:rFonts w:ascii="Courier New" w:hAnsi="Courier New" w:cs="Courier New" w:hint="default"/>
      </w:rPr>
    </w:lvl>
    <w:lvl w:ilvl="5" w:tplc="7406929C" w:tentative="1">
      <w:start w:val="1"/>
      <w:numFmt w:val="bullet"/>
      <w:lvlText w:val=""/>
      <w:lvlJc w:val="left"/>
      <w:pPr>
        <w:ind w:left="3960" w:hanging="360"/>
      </w:pPr>
      <w:rPr>
        <w:rFonts w:ascii="Wingdings" w:hAnsi="Wingdings" w:hint="default"/>
      </w:rPr>
    </w:lvl>
    <w:lvl w:ilvl="6" w:tplc="E514EF80" w:tentative="1">
      <w:start w:val="1"/>
      <w:numFmt w:val="bullet"/>
      <w:lvlText w:val=""/>
      <w:lvlJc w:val="left"/>
      <w:pPr>
        <w:ind w:left="4680" w:hanging="360"/>
      </w:pPr>
      <w:rPr>
        <w:rFonts w:ascii="Symbol" w:hAnsi="Symbol" w:hint="default"/>
      </w:rPr>
    </w:lvl>
    <w:lvl w:ilvl="7" w:tplc="864CB6B6" w:tentative="1">
      <w:start w:val="1"/>
      <w:numFmt w:val="bullet"/>
      <w:lvlText w:val="o"/>
      <w:lvlJc w:val="left"/>
      <w:pPr>
        <w:ind w:left="5400" w:hanging="360"/>
      </w:pPr>
      <w:rPr>
        <w:rFonts w:ascii="Courier New" w:hAnsi="Courier New" w:cs="Courier New" w:hint="default"/>
      </w:rPr>
    </w:lvl>
    <w:lvl w:ilvl="8" w:tplc="19F8B260" w:tentative="1">
      <w:start w:val="1"/>
      <w:numFmt w:val="bullet"/>
      <w:lvlText w:val=""/>
      <w:lvlJc w:val="left"/>
      <w:pPr>
        <w:ind w:left="6120" w:hanging="360"/>
      </w:pPr>
      <w:rPr>
        <w:rFonts w:ascii="Wingdings" w:hAnsi="Wingdings" w:hint="default"/>
      </w:rPr>
    </w:lvl>
  </w:abstractNum>
  <w:abstractNum w:abstractNumId="13" w15:restartNumberingAfterBreak="0">
    <w:nsid w:val="19BA1EF7"/>
    <w:multiLevelType w:val="multilevel"/>
    <w:tmpl w:val="D2D822F8"/>
    <w:numStyleLink w:val="TableBulletList"/>
  </w:abstractNum>
  <w:abstractNum w:abstractNumId="14" w15:restartNumberingAfterBreak="0">
    <w:nsid w:val="1B1D5597"/>
    <w:multiLevelType w:val="multilevel"/>
    <w:tmpl w:val="D234A94A"/>
    <w:styleLink w:val="Multi-NumberedList"/>
    <w:lvl w:ilvl="0">
      <w:start w:val="1"/>
      <w:numFmt w:val="decimal"/>
      <w:pStyle w:val="Multi-Numbered1"/>
      <w:isLgl/>
      <w:suff w:val="space"/>
      <w:lvlText w:val="%1."/>
      <w:lvlJc w:val="left"/>
      <w:pPr>
        <w:ind w:left="0" w:firstLine="0"/>
      </w:pPr>
      <w:rPr>
        <w:rFonts w:hint="default"/>
      </w:rPr>
    </w:lvl>
    <w:lvl w:ilvl="1">
      <w:start w:val="1"/>
      <w:numFmt w:val="decimal"/>
      <w:pStyle w:val="Multi-Numbered2"/>
      <w:lvlText w:val="%1.%2."/>
      <w:lvlJc w:val="left"/>
      <w:pPr>
        <w:ind w:left="576" w:firstLine="0"/>
      </w:pPr>
      <w:rPr>
        <w:rFonts w:hint="default"/>
      </w:rPr>
    </w:lvl>
    <w:lvl w:ilvl="2">
      <w:start w:val="1"/>
      <w:numFmt w:val="decimal"/>
      <w:pStyle w:val="Multi-Numbered3"/>
      <w:lvlText w:val="%1.%2.%3"/>
      <w:lvlJc w:val="left"/>
      <w:pPr>
        <w:ind w:left="1152" w:firstLine="0"/>
      </w:pPr>
      <w:rPr>
        <w:rFonts w:hint="default"/>
      </w:rPr>
    </w:lvl>
    <w:lvl w:ilvl="3">
      <w:start w:val="1"/>
      <w:numFmt w:val="decimal"/>
      <w:pStyle w:val="Multi-Numbered4"/>
      <w:lvlText w:val="%1.%2.%3.%4."/>
      <w:lvlJc w:val="left"/>
      <w:pPr>
        <w:ind w:left="1728" w:firstLine="0"/>
      </w:pPr>
      <w:rPr>
        <w:rFonts w:hint="default"/>
      </w:rPr>
    </w:lvl>
    <w:lvl w:ilvl="4">
      <w:start w:val="1"/>
      <w:numFmt w:val="decimal"/>
      <w:pStyle w:val="Multi-Numbered5"/>
      <w:lvlText w:val="%1.%2.%3.%4.%5."/>
      <w:lvlJc w:val="left"/>
      <w:pPr>
        <w:ind w:left="2304" w:firstLine="0"/>
      </w:pPr>
      <w:rPr>
        <w:rFonts w:hint="default"/>
      </w:rPr>
    </w:lvl>
    <w:lvl w:ilvl="5">
      <w:start w:val="1"/>
      <w:numFmt w:val="decimal"/>
      <w:pStyle w:val="Multi-Numbered6"/>
      <w:lvlText w:val="%1.%2.%3.%4.%5.%6."/>
      <w:lvlJc w:val="lef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left"/>
      <w:pPr>
        <w:ind w:left="4608" w:firstLine="0"/>
      </w:pPr>
      <w:rPr>
        <w:rFonts w:hint="default"/>
      </w:rPr>
    </w:lvl>
  </w:abstractNum>
  <w:abstractNum w:abstractNumId="15" w15:restartNumberingAfterBreak="0">
    <w:nsid w:val="1F2D3C39"/>
    <w:multiLevelType w:val="hybridMultilevel"/>
    <w:tmpl w:val="2AD6CA9A"/>
    <w:numStyleLink w:val="ListBulletSet"/>
  </w:abstractNum>
  <w:abstractNum w:abstractNumId="16" w15:restartNumberingAfterBreak="0">
    <w:nsid w:val="20882882"/>
    <w:multiLevelType w:val="multilevel"/>
    <w:tmpl w:val="FAA66AD8"/>
    <w:numStyleLink w:val="LetterBulletSet"/>
  </w:abstractNum>
  <w:abstractNum w:abstractNumId="17" w15:restartNumberingAfterBreak="0">
    <w:nsid w:val="20E81332"/>
    <w:multiLevelType w:val="multilevel"/>
    <w:tmpl w:val="D2D822F8"/>
    <w:styleLink w:val="TableBulletList"/>
    <w:lvl w:ilvl="0">
      <w:start w:val="1"/>
      <w:numFmt w:val="bullet"/>
      <w:pStyle w:val="TableBullet1"/>
      <w:lvlText w:val="●"/>
      <w:lvlJc w:val="left"/>
      <w:pPr>
        <w:ind w:left="288" w:hanging="288"/>
      </w:pPr>
      <w:rPr>
        <w:rFonts w:ascii="Arial" w:hAnsi="Arial" w:hint="default"/>
        <w:b w:val="0"/>
        <w:i w:val="0"/>
        <w:color w:val="D1C6BD" w:themeColor="accent3"/>
        <w:sz w:val="18"/>
      </w:rPr>
    </w:lvl>
    <w:lvl w:ilvl="1">
      <w:start w:val="1"/>
      <w:numFmt w:val="bullet"/>
      <w:lvlRestart w:val="0"/>
      <w:pStyle w:val="TableBullet2"/>
      <w:lvlText w:val="○"/>
      <w:lvlJc w:val="left"/>
      <w:pPr>
        <w:ind w:left="576" w:hanging="288"/>
      </w:pPr>
      <w:rPr>
        <w:rFonts w:ascii="Courier New" w:hAnsi="Courier New" w:hint="default"/>
        <w:color w:val="D1C6BD" w:themeColor="accent3"/>
      </w:rPr>
    </w:lvl>
    <w:lvl w:ilvl="2">
      <w:start w:val="1"/>
      <w:numFmt w:val="bullet"/>
      <w:pStyle w:val="TableBullet3"/>
      <w:lvlText w:val="−"/>
      <w:lvlJc w:val="left"/>
      <w:pPr>
        <w:ind w:left="864" w:hanging="288"/>
      </w:pPr>
      <w:rPr>
        <w:rFonts w:ascii="Arial" w:hAnsi="Arial" w:hint="default"/>
        <w:color w:val="D1C6B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3D3E83"/>
    <w:multiLevelType w:val="multilevel"/>
    <w:tmpl w:val="7C7408E4"/>
    <w:numStyleLink w:val="ListNumberSet"/>
  </w:abstractNum>
  <w:abstractNum w:abstractNumId="19" w15:restartNumberingAfterBreak="0">
    <w:nsid w:val="27A1791A"/>
    <w:multiLevelType w:val="multilevel"/>
    <w:tmpl w:val="2AD6CA9A"/>
    <w:styleLink w:val="ListBulletSet"/>
    <w:lvl w:ilvl="0">
      <w:start w:val="1"/>
      <w:numFmt w:val="bullet"/>
      <w:lvlText w:val=""/>
      <w:lvlJc w:val="left"/>
      <w:pPr>
        <w:ind w:left="360" w:hanging="360"/>
      </w:pPr>
      <w:rPr>
        <w:rFonts w:ascii="Symbol" w:hAnsi="Symbol" w:hint="default"/>
        <w:color w:val="93A5A5" w:themeColor="accent6"/>
        <w:sz w:val="20"/>
      </w:rPr>
    </w:lvl>
    <w:lvl w:ilvl="1">
      <w:start w:val="1"/>
      <w:numFmt w:val="bullet"/>
      <w:lvlRestart w:val="0"/>
      <w:lvlText w:val="○"/>
      <w:lvlJc w:val="left"/>
      <w:pPr>
        <w:ind w:left="720" w:hanging="360"/>
      </w:pPr>
      <w:rPr>
        <w:rFonts w:ascii="Arial" w:hAnsi="Arial" w:hint="default"/>
        <w:color w:val="93A5A5" w:themeColor="accent6"/>
      </w:rPr>
    </w:lvl>
    <w:lvl w:ilvl="2">
      <w:start w:val="1"/>
      <w:numFmt w:val="bullet"/>
      <w:lvlRestart w:val="0"/>
      <w:lvlText w:val="−"/>
      <w:lvlJc w:val="left"/>
      <w:pPr>
        <w:ind w:left="1080" w:hanging="360"/>
      </w:pPr>
      <w:rPr>
        <w:rFonts w:ascii="Arial" w:hAnsi="Arial" w:hint="default"/>
        <w:color w:val="93A5A5" w:themeColor="accent6"/>
      </w:rPr>
    </w:lvl>
    <w:lvl w:ilvl="3">
      <w:start w:val="1"/>
      <w:numFmt w:val="bullet"/>
      <w:lvlRestart w:val="0"/>
      <w:lvlText w:val=""/>
      <w:lvlJc w:val="left"/>
      <w:pPr>
        <w:ind w:left="1440" w:hanging="360"/>
      </w:pPr>
      <w:rPr>
        <w:rFonts w:ascii="Symbol" w:hAnsi="Symbol" w:hint="default"/>
        <w:color w:val="D1C6BD" w:themeColor="accent3"/>
        <w:sz w:val="19"/>
      </w:rPr>
    </w:lvl>
    <w:lvl w:ilvl="4">
      <w:start w:val="1"/>
      <w:numFmt w:val="bullet"/>
      <w:lvlRestart w:val="0"/>
      <w:lvlText w:val="○"/>
      <w:lvlJc w:val="left"/>
      <w:pPr>
        <w:ind w:left="1800" w:hanging="360"/>
      </w:pPr>
      <w:rPr>
        <w:rFonts w:ascii="Arial" w:hAnsi="Arial" w:hint="default"/>
        <w:b/>
        <w:color w:val="D1C6BD" w:themeColor="accent3"/>
        <w:sz w:val="19"/>
      </w:rPr>
    </w:lvl>
    <w:lvl w:ilvl="5">
      <w:start w:val="1"/>
      <w:numFmt w:val="bullet"/>
      <w:lvlRestart w:val="0"/>
      <w:lvlText w:val="−"/>
      <w:lvlJc w:val="left"/>
      <w:pPr>
        <w:ind w:left="2160" w:hanging="360"/>
      </w:pPr>
      <w:rPr>
        <w:rFonts w:ascii="Arial" w:hAnsi="Arial" w:hint="default"/>
        <w:b w:val="0"/>
        <w:color w:val="D1C6BD" w:themeColor="accent3"/>
        <w:sz w:val="19"/>
      </w:rPr>
    </w:lvl>
    <w:lvl w:ilvl="6">
      <w:start w:val="1"/>
      <w:numFmt w:val="none"/>
      <w:lvlText w:val=""/>
      <w:lvlJc w:val="left"/>
      <w:pPr>
        <w:ind w:left="2520" w:hanging="360"/>
      </w:pPr>
      <w:rPr>
        <w:rFonts w:hint="default"/>
      </w:rPr>
    </w:lvl>
    <w:lvl w:ilvl="7">
      <w:start w:val="1"/>
      <w:numFmt w:val="none"/>
      <w:lvlRestart w:val="6"/>
      <w:lvlText w:val=""/>
      <w:lvlJc w:val="left"/>
      <w:pPr>
        <w:ind w:left="2880" w:hanging="360"/>
      </w:pPr>
      <w:rPr>
        <w:rFonts w:hint="default"/>
      </w:rPr>
    </w:lvl>
    <w:lvl w:ilvl="8">
      <w:start w:val="1"/>
      <w:numFmt w:val="none"/>
      <w:lvlRestart w:val="6"/>
      <w:lvlText w:val=""/>
      <w:lvlJc w:val="left"/>
      <w:pPr>
        <w:ind w:left="3240" w:hanging="360"/>
      </w:pPr>
      <w:rPr>
        <w:rFonts w:hint="default"/>
      </w:rPr>
    </w:lvl>
  </w:abstractNum>
  <w:abstractNum w:abstractNumId="20" w15:restartNumberingAfterBreak="0">
    <w:nsid w:val="27A35676"/>
    <w:multiLevelType w:val="multilevel"/>
    <w:tmpl w:val="978C4510"/>
    <w:styleLink w:val="ProposalNumberedListSe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36"/>
        </w:tabs>
        <w:ind w:left="936"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2088"/>
        </w:tabs>
        <w:ind w:left="2088"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816"/>
        </w:tabs>
        <w:ind w:left="3816"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968"/>
        </w:tabs>
        <w:ind w:left="4968" w:hanging="360"/>
      </w:pPr>
      <w:rPr>
        <w:rFonts w:hint="default"/>
      </w:rPr>
    </w:lvl>
  </w:abstractNum>
  <w:abstractNum w:abstractNumId="21" w15:restartNumberingAfterBreak="0">
    <w:nsid w:val="2CFF5FEE"/>
    <w:multiLevelType w:val="hybridMultilevel"/>
    <w:tmpl w:val="D6BED83C"/>
    <w:lvl w:ilvl="0" w:tplc="8FBC95D2">
      <w:start w:val="1"/>
      <w:numFmt w:val="bullet"/>
      <w:lvlText w:val=""/>
      <w:lvlJc w:val="left"/>
      <w:pPr>
        <w:ind w:left="360" w:hanging="360"/>
      </w:pPr>
      <w:rPr>
        <w:rFonts w:ascii="Symbol" w:hAnsi="Symbol" w:hint="default"/>
      </w:rPr>
    </w:lvl>
    <w:lvl w:ilvl="1" w:tplc="3D0C6236" w:tentative="1">
      <w:start w:val="1"/>
      <w:numFmt w:val="bullet"/>
      <w:lvlText w:val="o"/>
      <w:lvlJc w:val="left"/>
      <w:pPr>
        <w:ind w:left="1080" w:hanging="360"/>
      </w:pPr>
      <w:rPr>
        <w:rFonts w:ascii="Courier New" w:hAnsi="Courier New" w:cs="Courier New" w:hint="default"/>
      </w:rPr>
    </w:lvl>
    <w:lvl w:ilvl="2" w:tplc="12C0BEF8" w:tentative="1">
      <w:start w:val="1"/>
      <w:numFmt w:val="bullet"/>
      <w:lvlText w:val=""/>
      <w:lvlJc w:val="left"/>
      <w:pPr>
        <w:ind w:left="1800" w:hanging="360"/>
      </w:pPr>
      <w:rPr>
        <w:rFonts w:ascii="Wingdings" w:hAnsi="Wingdings" w:hint="default"/>
      </w:rPr>
    </w:lvl>
    <w:lvl w:ilvl="3" w:tplc="DCC40CD4" w:tentative="1">
      <w:start w:val="1"/>
      <w:numFmt w:val="bullet"/>
      <w:lvlText w:val=""/>
      <w:lvlJc w:val="left"/>
      <w:pPr>
        <w:ind w:left="2520" w:hanging="360"/>
      </w:pPr>
      <w:rPr>
        <w:rFonts w:ascii="Symbol" w:hAnsi="Symbol" w:hint="default"/>
      </w:rPr>
    </w:lvl>
    <w:lvl w:ilvl="4" w:tplc="93F8192C" w:tentative="1">
      <w:start w:val="1"/>
      <w:numFmt w:val="bullet"/>
      <w:lvlText w:val="o"/>
      <w:lvlJc w:val="left"/>
      <w:pPr>
        <w:ind w:left="3240" w:hanging="360"/>
      </w:pPr>
      <w:rPr>
        <w:rFonts w:ascii="Courier New" w:hAnsi="Courier New" w:cs="Courier New" w:hint="default"/>
      </w:rPr>
    </w:lvl>
    <w:lvl w:ilvl="5" w:tplc="08C4CBA6" w:tentative="1">
      <w:start w:val="1"/>
      <w:numFmt w:val="bullet"/>
      <w:lvlText w:val=""/>
      <w:lvlJc w:val="left"/>
      <w:pPr>
        <w:ind w:left="3960" w:hanging="360"/>
      </w:pPr>
      <w:rPr>
        <w:rFonts w:ascii="Wingdings" w:hAnsi="Wingdings" w:hint="default"/>
      </w:rPr>
    </w:lvl>
    <w:lvl w:ilvl="6" w:tplc="5212D182" w:tentative="1">
      <w:start w:val="1"/>
      <w:numFmt w:val="bullet"/>
      <w:lvlText w:val=""/>
      <w:lvlJc w:val="left"/>
      <w:pPr>
        <w:ind w:left="4680" w:hanging="360"/>
      </w:pPr>
      <w:rPr>
        <w:rFonts w:ascii="Symbol" w:hAnsi="Symbol" w:hint="default"/>
      </w:rPr>
    </w:lvl>
    <w:lvl w:ilvl="7" w:tplc="FB3CE866" w:tentative="1">
      <w:start w:val="1"/>
      <w:numFmt w:val="bullet"/>
      <w:lvlText w:val="o"/>
      <w:lvlJc w:val="left"/>
      <w:pPr>
        <w:ind w:left="5400" w:hanging="360"/>
      </w:pPr>
      <w:rPr>
        <w:rFonts w:ascii="Courier New" w:hAnsi="Courier New" w:cs="Courier New" w:hint="default"/>
      </w:rPr>
    </w:lvl>
    <w:lvl w:ilvl="8" w:tplc="5308DF46" w:tentative="1">
      <w:start w:val="1"/>
      <w:numFmt w:val="bullet"/>
      <w:lvlText w:val=""/>
      <w:lvlJc w:val="left"/>
      <w:pPr>
        <w:ind w:left="6120" w:hanging="360"/>
      </w:pPr>
      <w:rPr>
        <w:rFonts w:ascii="Wingdings" w:hAnsi="Wingdings" w:hint="default"/>
      </w:rPr>
    </w:lvl>
  </w:abstractNum>
  <w:abstractNum w:abstractNumId="22" w15:restartNumberingAfterBreak="0">
    <w:nsid w:val="2D7F194B"/>
    <w:multiLevelType w:val="hybridMultilevel"/>
    <w:tmpl w:val="FDE6E764"/>
    <w:lvl w:ilvl="0" w:tplc="70167D4A">
      <w:start w:val="1"/>
      <w:numFmt w:val="bullet"/>
      <w:lvlText w:val=""/>
      <w:lvlJc w:val="left"/>
      <w:pPr>
        <w:ind w:left="360" w:hanging="360"/>
      </w:pPr>
      <w:rPr>
        <w:rFonts w:ascii="Symbol" w:hAnsi="Symbol" w:hint="default"/>
      </w:rPr>
    </w:lvl>
    <w:lvl w:ilvl="1" w:tplc="DF9E4432">
      <w:start w:val="1"/>
      <w:numFmt w:val="bullet"/>
      <w:lvlText w:val="o"/>
      <w:lvlJc w:val="left"/>
      <w:pPr>
        <w:ind w:left="1080" w:hanging="360"/>
      </w:pPr>
      <w:rPr>
        <w:rFonts w:ascii="Courier New" w:hAnsi="Courier New" w:cs="Courier New" w:hint="default"/>
      </w:rPr>
    </w:lvl>
    <w:lvl w:ilvl="2" w:tplc="928A2BA2" w:tentative="1">
      <w:start w:val="1"/>
      <w:numFmt w:val="bullet"/>
      <w:lvlText w:val=""/>
      <w:lvlJc w:val="left"/>
      <w:pPr>
        <w:ind w:left="1800" w:hanging="360"/>
      </w:pPr>
      <w:rPr>
        <w:rFonts w:ascii="Wingdings" w:hAnsi="Wingdings" w:hint="default"/>
      </w:rPr>
    </w:lvl>
    <w:lvl w:ilvl="3" w:tplc="386A96FE" w:tentative="1">
      <w:start w:val="1"/>
      <w:numFmt w:val="bullet"/>
      <w:lvlText w:val=""/>
      <w:lvlJc w:val="left"/>
      <w:pPr>
        <w:ind w:left="2520" w:hanging="360"/>
      </w:pPr>
      <w:rPr>
        <w:rFonts w:ascii="Symbol" w:hAnsi="Symbol" w:hint="default"/>
      </w:rPr>
    </w:lvl>
    <w:lvl w:ilvl="4" w:tplc="2050018E" w:tentative="1">
      <w:start w:val="1"/>
      <w:numFmt w:val="bullet"/>
      <w:lvlText w:val="o"/>
      <w:lvlJc w:val="left"/>
      <w:pPr>
        <w:ind w:left="3240" w:hanging="360"/>
      </w:pPr>
      <w:rPr>
        <w:rFonts w:ascii="Courier New" w:hAnsi="Courier New" w:cs="Courier New" w:hint="default"/>
      </w:rPr>
    </w:lvl>
    <w:lvl w:ilvl="5" w:tplc="DF02E060" w:tentative="1">
      <w:start w:val="1"/>
      <w:numFmt w:val="bullet"/>
      <w:lvlText w:val=""/>
      <w:lvlJc w:val="left"/>
      <w:pPr>
        <w:ind w:left="3960" w:hanging="360"/>
      </w:pPr>
      <w:rPr>
        <w:rFonts w:ascii="Wingdings" w:hAnsi="Wingdings" w:hint="default"/>
      </w:rPr>
    </w:lvl>
    <w:lvl w:ilvl="6" w:tplc="86F005C4" w:tentative="1">
      <w:start w:val="1"/>
      <w:numFmt w:val="bullet"/>
      <w:lvlText w:val=""/>
      <w:lvlJc w:val="left"/>
      <w:pPr>
        <w:ind w:left="4680" w:hanging="360"/>
      </w:pPr>
      <w:rPr>
        <w:rFonts w:ascii="Symbol" w:hAnsi="Symbol" w:hint="default"/>
      </w:rPr>
    </w:lvl>
    <w:lvl w:ilvl="7" w:tplc="A742F818" w:tentative="1">
      <w:start w:val="1"/>
      <w:numFmt w:val="bullet"/>
      <w:lvlText w:val="o"/>
      <w:lvlJc w:val="left"/>
      <w:pPr>
        <w:ind w:left="5400" w:hanging="360"/>
      </w:pPr>
      <w:rPr>
        <w:rFonts w:ascii="Courier New" w:hAnsi="Courier New" w:cs="Courier New" w:hint="default"/>
      </w:rPr>
    </w:lvl>
    <w:lvl w:ilvl="8" w:tplc="79BCAF7E" w:tentative="1">
      <w:start w:val="1"/>
      <w:numFmt w:val="bullet"/>
      <w:lvlText w:val=""/>
      <w:lvlJc w:val="left"/>
      <w:pPr>
        <w:ind w:left="6120" w:hanging="360"/>
      </w:pPr>
      <w:rPr>
        <w:rFonts w:ascii="Wingdings" w:hAnsi="Wingdings" w:hint="default"/>
      </w:rPr>
    </w:lvl>
  </w:abstractNum>
  <w:abstractNum w:abstractNumId="23" w15:restartNumberingAfterBreak="0">
    <w:nsid w:val="3053281C"/>
    <w:multiLevelType w:val="hybridMultilevel"/>
    <w:tmpl w:val="E10E5662"/>
    <w:lvl w:ilvl="0" w:tplc="7D02518E">
      <w:start w:val="1"/>
      <w:numFmt w:val="decimal"/>
      <w:lvlText w:val="%1."/>
      <w:lvlJc w:val="left"/>
      <w:pPr>
        <w:ind w:left="720" w:hanging="360"/>
      </w:pPr>
    </w:lvl>
    <w:lvl w:ilvl="1" w:tplc="37D664C6" w:tentative="1">
      <w:start w:val="1"/>
      <w:numFmt w:val="lowerLetter"/>
      <w:lvlText w:val="%2."/>
      <w:lvlJc w:val="left"/>
      <w:pPr>
        <w:ind w:left="1440" w:hanging="360"/>
      </w:pPr>
    </w:lvl>
    <w:lvl w:ilvl="2" w:tplc="84567530" w:tentative="1">
      <w:start w:val="1"/>
      <w:numFmt w:val="lowerRoman"/>
      <w:lvlText w:val="%3."/>
      <w:lvlJc w:val="right"/>
      <w:pPr>
        <w:ind w:left="2160" w:hanging="180"/>
      </w:pPr>
    </w:lvl>
    <w:lvl w:ilvl="3" w:tplc="2222D95A" w:tentative="1">
      <w:start w:val="1"/>
      <w:numFmt w:val="decimal"/>
      <w:lvlText w:val="%4."/>
      <w:lvlJc w:val="left"/>
      <w:pPr>
        <w:ind w:left="2880" w:hanging="360"/>
      </w:pPr>
    </w:lvl>
    <w:lvl w:ilvl="4" w:tplc="EF621ABC" w:tentative="1">
      <w:start w:val="1"/>
      <w:numFmt w:val="lowerLetter"/>
      <w:lvlText w:val="%5."/>
      <w:lvlJc w:val="left"/>
      <w:pPr>
        <w:ind w:left="3600" w:hanging="360"/>
      </w:pPr>
    </w:lvl>
    <w:lvl w:ilvl="5" w:tplc="25C43F58" w:tentative="1">
      <w:start w:val="1"/>
      <w:numFmt w:val="lowerRoman"/>
      <w:lvlText w:val="%6."/>
      <w:lvlJc w:val="right"/>
      <w:pPr>
        <w:ind w:left="4320" w:hanging="180"/>
      </w:pPr>
    </w:lvl>
    <w:lvl w:ilvl="6" w:tplc="630ACC52" w:tentative="1">
      <w:start w:val="1"/>
      <w:numFmt w:val="decimal"/>
      <w:lvlText w:val="%7."/>
      <w:lvlJc w:val="left"/>
      <w:pPr>
        <w:ind w:left="5040" w:hanging="360"/>
      </w:pPr>
    </w:lvl>
    <w:lvl w:ilvl="7" w:tplc="1DD4D9B4" w:tentative="1">
      <w:start w:val="1"/>
      <w:numFmt w:val="lowerLetter"/>
      <w:lvlText w:val="%8."/>
      <w:lvlJc w:val="left"/>
      <w:pPr>
        <w:ind w:left="5760" w:hanging="360"/>
      </w:pPr>
    </w:lvl>
    <w:lvl w:ilvl="8" w:tplc="85A20BA2" w:tentative="1">
      <w:start w:val="1"/>
      <w:numFmt w:val="lowerRoman"/>
      <w:lvlText w:val="%9."/>
      <w:lvlJc w:val="right"/>
      <w:pPr>
        <w:ind w:left="6480" w:hanging="180"/>
      </w:pPr>
    </w:lvl>
  </w:abstractNum>
  <w:abstractNum w:abstractNumId="24" w15:restartNumberingAfterBreak="0">
    <w:nsid w:val="33E2168C"/>
    <w:multiLevelType w:val="hybridMultilevel"/>
    <w:tmpl w:val="55AAF688"/>
    <w:lvl w:ilvl="0" w:tplc="F8B6EC1C">
      <w:start w:val="1"/>
      <w:numFmt w:val="decimal"/>
      <w:lvlText w:val="%1."/>
      <w:lvlJc w:val="left"/>
      <w:pPr>
        <w:ind w:left="720" w:hanging="360"/>
      </w:pPr>
    </w:lvl>
    <w:lvl w:ilvl="1" w:tplc="7338AF46" w:tentative="1">
      <w:start w:val="1"/>
      <w:numFmt w:val="lowerLetter"/>
      <w:lvlText w:val="%2."/>
      <w:lvlJc w:val="left"/>
      <w:pPr>
        <w:ind w:left="1440" w:hanging="360"/>
      </w:pPr>
    </w:lvl>
    <w:lvl w:ilvl="2" w:tplc="B434B408" w:tentative="1">
      <w:start w:val="1"/>
      <w:numFmt w:val="lowerRoman"/>
      <w:lvlText w:val="%3."/>
      <w:lvlJc w:val="right"/>
      <w:pPr>
        <w:ind w:left="2160" w:hanging="180"/>
      </w:pPr>
    </w:lvl>
    <w:lvl w:ilvl="3" w:tplc="281C2396" w:tentative="1">
      <w:start w:val="1"/>
      <w:numFmt w:val="decimal"/>
      <w:lvlText w:val="%4."/>
      <w:lvlJc w:val="left"/>
      <w:pPr>
        <w:ind w:left="2880" w:hanging="360"/>
      </w:pPr>
    </w:lvl>
    <w:lvl w:ilvl="4" w:tplc="7AF0AC94" w:tentative="1">
      <w:start w:val="1"/>
      <w:numFmt w:val="lowerLetter"/>
      <w:lvlText w:val="%5."/>
      <w:lvlJc w:val="left"/>
      <w:pPr>
        <w:ind w:left="3600" w:hanging="360"/>
      </w:pPr>
    </w:lvl>
    <w:lvl w:ilvl="5" w:tplc="4B9E766E" w:tentative="1">
      <w:start w:val="1"/>
      <w:numFmt w:val="lowerRoman"/>
      <w:lvlText w:val="%6."/>
      <w:lvlJc w:val="right"/>
      <w:pPr>
        <w:ind w:left="4320" w:hanging="180"/>
      </w:pPr>
    </w:lvl>
    <w:lvl w:ilvl="6" w:tplc="D6D2B1B0" w:tentative="1">
      <w:start w:val="1"/>
      <w:numFmt w:val="decimal"/>
      <w:lvlText w:val="%7."/>
      <w:lvlJc w:val="left"/>
      <w:pPr>
        <w:ind w:left="5040" w:hanging="360"/>
      </w:pPr>
    </w:lvl>
    <w:lvl w:ilvl="7" w:tplc="5CF6E294" w:tentative="1">
      <w:start w:val="1"/>
      <w:numFmt w:val="lowerLetter"/>
      <w:lvlText w:val="%8."/>
      <w:lvlJc w:val="left"/>
      <w:pPr>
        <w:ind w:left="5760" w:hanging="360"/>
      </w:pPr>
    </w:lvl>
    <w:lvl w:ilvl="8" w:tplc="CA9C482A" w:tentative="1">
      <w:start w:val="1"/>
      <w:numFmt w:val="lowerRoman"/>
      <w:lvlText w:val="%9."/>
      <w:lvlJc w:val="right"/>
      <w:pPr>
        <w:ind w:left="6480" w:hanging="180"/>
      </w:pPr>
    </w:lvl>
  </w:abstractNum>
  <w:abstractNum w:abstractNumId="25" w15:restartNumberingAfterBreak="0">
    <w:nsid w:val="371F52E8"/>
    <w:multiLevelType w:val="hybridMultilevel"/>
    <w:tmpl w:val="AA3A1746"/>
    <w:lvl w:ilvl="0" w:tplc="C8AADCB0">
      <w:start w:val="1"/>
      <w:numFmt w:val="lowerLetter"/>
      <w:pStyle w:val="TableNumber"/>
      <w:lvlText w:val="%1."/>
      <w:lvlJc w:val="left"/>
      <w:pPr>
        <w:ind w:left="360" w:hanging="360"/>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E8D49D7E" w:tentative="1">
      <w:start w:val="1"/>
      <w:numFmt w:val="lowerLetter"/>
      <w:lvlText w:val="%2."/>
      <w:lvlJc w:val="left"/>
      <w:pPr>
        <w:ind w:left="1080" w:hanging="360"/>
      </w:pPr>
    </w:lvl>
    <w:lvl w:ilvl="2" w:tplc="96966090" w:tentative="1">
      <w:start w:val="1"/>
      <w:numFmt w:val="lowerRoman"/>
      <w:lvlText w:val="%3."/>
      <w:lvlJc w:val="right"/>
      <w:pPr>
        <w:ind w:left="1800" w:hanging="180"/>
      </w:pPr>
    </w:lvl>
    <w:lvl w:ilvl="3" w:tplc="CA6C3E60" w:tentative="1">
      <w:start w:val="1"/>
      <w:numFmt w:val="decimal"/>
      <w:lvlText w:val="%4."/>
      <w:lvlJc w:val="left"/>
      <w:pPr>
        <w:ind w:left="2520" w:hanging="360"/>
      </w:pPr>
    </w:lvl>
    <w:lvl w:ilvl="4" w:tplc="5AFAB6F2" w:tentative="1">
      <w:start w:val="1"/>
      <w:numFmt w:val="lowerLetter"/>
      <w:lvlText w:val="%5."/>
      <w:lvlJc w:val="left"/>
      <w:pPr>
        <w:ind w:left="3240" w:hanging="360"/>
      </w:pPr>
    </w:lvl>
    <w:lvl w:ilvl="5" w:tplc="E3DADDFA" w:tentative="1">
      <w:start w:val="1"/>
      <w:numFmt w:val="lowerRoman"/>
      <w:lvlText w:val="%6."/>
      <w:lvlJc w:val="right"/>
      <w:pPr>
        <w:ind w:left="3960" w:hanging="180"/>
      </w:pPr>
    </w:lvl>
    <w:lvl w:ilvl="6" w:tplc="4BC64B46" w:tentative="1">
      <w:start w:val="1"/>
      <w:numFmt w:val="decimal"/>
      <w:lvlText w:val="%7."/>
      <w:lvlJc w:val="left"/>
      <w:pPr>
        <w:ind w:left="4680" w:hanging="360"/>
      </w:pPr>
    </w:lvl>
    <w:lvl w:ilvl="7" w:tplc="4E9C3FFE" w:tentative="1">
      <w:start w:val="1"/>
      <w:numFmt w:val="lowerLetter"/>
      <w:lvlText w:val="%8."/>
      <w:lvlJc w:val="left"/>
      <w:pPr>
        <w:ind w:left="5400" w:hanging="360"/>
      </w:pPr>
    </w:lvl>
    <w:lvl w:ilvl="8" w:tplc="6598E47A" w:tentative="1">
      <w:start w:val="1"/>
      <w:numFmt w:val="lowerRoman"/>
      <w:lvlText w:val="%9."/>
      <w:lvlJc w:val="right"/>
      <w:pPr>
        <w:ind w:left="6120" w:hanging="180"/>
      </w:pPr>
    </w:lvl>
  </w:abstractNum>
  <w:abstractNum w:abstractNumId="26" w15:restartNumberingAfterBreak="0">
    <w:nsid w:val="3F457596"/>
    <w:multiLevelType w:val="hybridMultilevel"/>
    <w:tmpl w:val="749293DE"/>
    <w:lvl w:ilvl="0" w:tplc="AD4CC3DC">
      <w:start w:val="1"/>
      <w:numFmt w:val="bullet"/>
      <w:lvlText w:val=""/>
      <w:lvlJc w:val="left"/>
      <w:pPr>
        <w:ind w:left="720" w:hanging="360"/>
      </w:pPr>
      <w:rPr>
        <w:rFonts w:ascii="Symbol" w:hAnsi="Symbol" w:hint="default"/>
      </w:rPr>
    </w:lvl>
    <w:lvl w:ilvl="1" w:tplc="6CA6BB60" w:tentative="1">
      <w:start w:val="1"/>
      <w:numFmt w:val="bullet"/>
      <w:lvlText w:val="o"/>
      <w:lvlJc w:val="left"/>
      <w:pPr>
        <w:ind w:left="1440" w:hanging="360"/>
      </w:pPr>
      <w:rPr>
        <w:rFonts w:ascii="Courier New" w:hAnsi="Courier New" w:cs="Courier New" w:hint="default"/>
      </w:rPr>
    </w:lvl>
    <w:lvl w:ilvl="2" w:tplc="E9C02286" w:tentative="1">
      <w:start w:val="1"/>
      <w:numFmt w:val="bullet"/>
      <w:lvlText w:val=""/>
      <w:lvlJc w:val="left"/>
      <w:pPr>
        <w:ind w:left="2160" w:hanging="360"/>
      </w:pPr>
      <w:rPr>
        <w:rFonts w:ascii="Wingdings" w:hAnsi="Wingdings" w:hint="default"/>
      </w:rPr>
    </w:lvl>
    <w:lvl w:ilvl="3" w:tplc="B7249336" w:tentative="1">
      <w:start w:val="1"/>
      <w:numFmt w:val="bullet"/>
      <w:lvlText w:val=""/>
      <w:lvlJc w:val="left"/>
      <w:pPr>
        <w:ind w:left="2880" w:hanging="360"/>
      </w:pPr>
      <w:rPr>
        <w:rFonts w:ascii="Symbol" w:hAnsi="Symbol" w:hint="default"/>
      </w:rPr>
    </w:lvl>
    <w:lvl w:ilvl="4" w:tplc="EB466D2C" w:tentative="1">
      <w:start w:val="1"/>
      <w:numFmt w:val="bullet"/>
      <w:lvlText w:val="o"/>
      <w:lvlJc w:val="left"/>
      <w:pPr>
        <w:ind w:left="3600" w:hanging="360"/>
      </w:pPr>
      <w:rPr>
        <w:rFonts w:ascii="Courier New" w:hAnsi="Courier New" w:cs="Courier New" w:hint="default"/>
      </w:rPr>
    </w:lvl>
    <w:lvl w:ilvl="5" w:tplc="9CACE4C8" w:tentative="1">
      <w:start w:val="1"/>
      <w:numFmt w:val="bullet"/>
      <w:lvlText w:val=""/>
      <w:lvlJc w:val="left"/>
      <w:pPr>
        <w:ind w:left="4320" w:hanging="360"/>
      </w:pPr>
      <w:rPr>
        <w:rFonts w:ascii="Wingdings" w:hAnsi="Wingdings" w:hint="default"/>
      </w:rPr>
    </w:lvl>
    <w:lvl w:ilvl="6" w:tplc="5B80BC4A" w:tentative="1">
      <w:start w:val="1"/>
      <w:numFmt w:val="bullet"/>
      <w:lvlText w:val=""/>
      <w:lvlJc w:val="left"/>
      <w:pPr>
        <w:ind w:left="5040" w:hanging="360"/>
      </w:pPr>
      <w:rPr>
        <w:rFonts w:ascii="Symbol" w:hAnsi="Symbol" w:hint="default"/>
      </w:rPr>
    </w:lvl>
    <w:lvl w:ilvl="7" w:tplc="1758030A" w:tentative="1">
      <w:start w:val="1"/>
      <w:numFmt w:val="bullet"/>
      <w:lvlText w:val="o"/>
      <w:lvlJc w:val="left"/>
      <w:pPr>
        <w:ind w:left="5760" w:hanging="360"/>
      </w:pPr>
      <w:rPr>
        <w:rFonts w:ascii="Courier New" w:hAnsi="Courier New" w:cs="Courier New" w:hint="default"/>
      </w:rPr>
    </w:lvl>
    <w:lvl w:ilvl="8" w:tplc="E056E23C" w:tentative="1">
      <w:start w:val="1"/>
      <w:numFmt w:val="bullet"/>
      <w:lvlText w:val=""/>
      <w:lvlJc w:val="left"/>
      <w:pPr>
        <w:ind w:left="6480" w:hanging="360"/>
      </w:pPr>
      <w:rPr>
        <w:rFonts w:ascii="Wingdings" w:hAnsi="Wingdings" w:hint="default"/>
      </w:rPr>
    </w:lvl>
  </w:abstractNum>
  <w:abstractNum w:abstractNumId="27" w15:restartNumberingAfterBreak="0">
    <w:nsid w:val="3FA426ED"/>
    <w:multiLevelType w:val="hybridMultilevel"/>
    <w:tmpl w:val="1C4292FC"/>
    <w:lvl w:ilvl="0" w:tplc="7D2C7944">
      <w:start w:val="1"/>
      <w:numFmt w:val="bullet"/>
      <w:lvlText w:val=""/>
      <w:lvlJc w:val="left"/>
      <w:pPr>
        <w:ind w:left="360" w:hanging="360"/>
      </w:pPr>
      <w:rPr>
        <w:rFonts w:ascii="Symbol" w:hAnsi="Symbol" w:hint="default"/>
      </w:rPr>
    </w:lvl>
    <w:lvl w:ilvl="1" w:tplc="B10C9592">
      <w:start w:val="1"/>
      <w:numFmt w:val="bullet"/>
      <w:lvlText w:val="o"/>
      <w:lvlJc w:val="left"/>
      <w:pPr>
        <w:ind w:left="1080" w:hanging="360"/>
      </w:pPr>
      <w:rPr>
        <w:rFonts w:ascii="Courier New" w:hAnsi="Courier New" w:cs="Courier New" w:hint="default"/>
      </w:rPr>
    </w:lvl>
    <w:lvl w:ilvl="2" w:tplc="81144D10" w:tentative="1">
      <w:start w:val="1"/>
      <w:numFmt w:val="bullet"/>
      <w:lvlText w:val=""/>
      <w:lvlJc w:val="left"/>
      <w:pPr>
        <w:ind w:left="1800" w:hanging="360"/>
      </w:pPr>
      <w:rPr>
        <w:rFonts w:ascii="Wingdings" w:hAnsi="Wingdings" w:hint="default"/>
      </w:rPr>
    </w:lvl>
    <w:lvl w:ilvl="3" w:tplc="B39CF590" w:tentative="1">
      <w:start w:val="1"/>
      <w:numFmt w:val="bullet"/>
      <w:lvlText w:val=""/>
      <w:lvlJc w:val="left"/>
      <w:pPr>
        <w:ind w:left="2520" w:hanging="360"/>
      </w:pPr>
      <w:rPr>
        <w:rFonts w:ascii="Symbol" w:hAnsi="Symbol" w:hint="default"/>
      </w:rPr>
    </w:lvl>
    <w:lvl w:ilvl="4" w:tplc="6130D346" w:tentative="1">
      <w:start w:val="1"/>
      <w:numFmt w:val="bullet"/>
      <w:lvlText w:val="o"/>
      <w:lvlJc w:val="left"/>
      <w:pPr>
        <w:ind w:left="3240" w:hanging="360"/>
      </w:pPr>
      <w:rPr>
        <w:rFonts w:ascii="Courier New" w:hAnsi="Courier New" w:cs="Courier New" w:hint="default"/>
      </w:rPr>
    </w:lvl>
    <w:lvl w:ilvl="5" w:tplc="A7ACF244" w:tentative="1">
      <w:start w:val="1"/>
      <w:numFmt w:val="bullet"/>
      <w:lvlText w:val=""/>
      <w:lvlJc w:val="left"/>
      <w:pPr>
        <w:ind w:left="3960" w:hanging="360"/>
      </w:pPr>
      <w:rPr>
        <w:rFonts w:ascii="Wingdings" w:hAnsi="Wingdings" w:hint="default"/>
      </w:rPr>
    </w:lvl>
    <w:lvl w:ilvl="6" w:tplc="A3AA1D4C" w:tentative="1">
      <w:start w:val="1"/>
      <w:numFmt w:val="bullet"/>
      <w:lvlText w:val=""/>
      <w:lvlJc w:val="left"/>
      <w:pPr>
        <w:ind w:left="4680" w:hanging="360"/>
      </w:pPr>
      <w:rPr>
        <w:rFonts w:ascii="Symbol" w:hAnsi="Symbol" w:hint="default"/>
      </w:rPr>
    </w:lvl>
    <w:lvl w:ilvl="7" w:tplc="6472E474" w:tentative="1">
      <w:start w:val="1"/>
      <w:numFmt w:val="bullet"/>
      <w:lvlText w:val="o"/>
      <w:lvlJc w:val="left"/>
      <w:pPr>
        <w:ind w:left="5400" w:hanging="360"/>
      </w:pPr>
      <w:rPr>
        <w:rFonts w:ascii="Courier New" w:hAnsi="Courier New" w:cs="Courier New" w:hint="default"/>
      </w:rPr>
    </w:lvl>
    <w:lvl w:ilvl="8" w:tplc="EBC47F44" w:tentative="1">
      <w:start w:val="1"/>
      <w:numFmt w:val="bullet"/>
      <w:lvlText w:val=""/>
      <w:lvlJc w:val="left"/>
      <w:pPr>
        <w:ind w:left="6120" w:hanging="360"/>
      </w:pPr>
      <w:rPr>
        <w:rFonts w:ascii="Wingdings" w:hAnsi="Wingdings" w:hint="default"/>
      </w:rPr>
    </w:lvl>
  </w:abstractNum>
  <w:abstractNum w:abstractNumId="28" w15:restartNumberingAfterBreak="0">
    <w:nsid w:val="41B7503A"/>
    <w:multiLevelType w:val="multilevel"/>
    <w:tmpl w:val="7C7408E4"/>
    <w:styleLink w:val="ListNumberSet"/>
    <w:lvl w:ilvl="0">
      <w:start w:val="1"/>
      <w:numFmt w:val="decimal"/>
      <w:lvlText w:val="%1."/>
      <w:lvlJc w:val="left"/>
      <w:pPr>
        <w:ind w:left="360" w:hanging="360"/>
      </w:pPr>
      <w:rPr>
        <w:rFonts w:ascii="Arial" w:hAnsi="Arial" w:hint="default"/>
        <w:b w:val="0"/>
        <w:color w:val="004F50" w:themeColor="accent5"/>
        <w:sz w:val="20"/>
      </w:rPr>
    </w:lvl>
    <w:lvl w:ilvl="1">
      <w:start w:val="1"/>
      <w:numFmt w:val="lowerLetter"/>
      <w:lvlText w:val="%2."/>
      <w:lvlJc w:val="left"/>
      <w:pPr>
        <w:ind w:left="720" w:hanging="360"/>
      </w:pPr>
      <w:rPr>
        <w:rFonts w:ascii="Arial" w:hAnsi="Arial" w:hint="default"/>
        <w:b w:val="0"/>
        <w:color w:val="004F50" w:themeColor="accent5"/>
        <w:sz w:val="20"/>
      </w:rPr>
    </w:lvl>
    <w:lvl w:ilvl="2">
      <w:start w:val="1"/>
      <w:numFmt w:val="lowerRoman"/>
      <w:lvlRestart w:val="1"/>
      <w:lvlText w:val="%3."/>
      <w:lvlJc w:val="left"/>
      <w:pPr>
        <w:ind w:left="1080" w:hanging="360"/>
      </w:pPr>
      <w:rPr>
        <w:rFonts w:ascii="Arial" w:hAnsi="Arial" w:hint="default"/>
        <w:b w:val="0"/>
        <w:color w:val="004F50" w:themeColor="accent5"/>
        <w:sz w:val="20"/>
      </w:rPr>
    </w:lvl>
    <w:lvl w:ilvl="3">
      <w:start w:val="1"/>
      <w:numFmt w:val="decimal"/>
      <w:lvlRestart w:val="1"/>
      <w:lvlText w:val="%4)"/>
      <w:lvlJc w:val="left"/>
      <w:pPr>
        <w:ind w:left="1440" w:hanging="360"/>
      </w:pPr>
      <w:rPr>
        <w:rFonts w:ascii="Arial" w:hAnsi="Arial" w:hint="default"/>
        <w:b w:val="0"/>
        <w:color w:val="004F50" w:themeColor="accent5"/>
        <w:sz w:val="19"/>
      </w:rPr>
    </w:lvl>
    <w:lvl w:ilvl="4">
      <w:start w:val="1"/>
      <w:numFmt w:val="lowerLetter"/>
      <w:lvlRestart w:val="1"/>
      <w:lvlText w:val="%5)"/>
      <w:lvlJc w:val="left"/>
      <w:pPr>
        <w:ind w:left="1800" w:hanging="360"/>
      </w:pPr>
      <w:rPr>
        <w:rFonts w:ascii="Arial" w:hAnsi="Arial" w:hint="default"/>
        <w:b w:val="0"/>
        <w:color w:val="004F50" w:themeColor="accent5"/>
        <w:sz w:val="19"/>
      </w:rPr>
    </w:lvl>
    <w:lvl w:ilvl="5">
      <w:start w:val="1"/>
      <w:numFmt w:val="lowerRoman"/>
      <w:lvlRestart w:val="1"/>
      <w:lvlText w:val="%6)"/>
      <w:lvlJc w:val="left"/>
      <w:pPr>
        <w:ind w:left="2160" w:hanging="360"/>
      </w:pPr>
      <w:rPr>
        <w:rFonts w:ascii="Arial" w:hAnsi="Arial" w:hint="default"/>
        <w:b w:val="0"/>
        <w:color w:val="004F50" w:themeColor="accent5"/>
        <w:sz w:val="19"/>
      </w:rPr>
    </w:lvl>
    <w:lvl w:ilvl="6">
      <w:start w:val="1"/>
      <w:numFmt w:val="none"/>
      <w:lvlText w:val=""/>
      <w:lvlJc w:val="left"/>
      <w:pPr>
        <w:ind w:left="4320" w:hanging="360"/>
      </w:pPr>
      <w:rPr>
        <w:rFonts w:hint="default"/>
      </w:rPr>
    </w:lvl>
    <w:lvl w:ilvl="7">
      <w:start w:val="1"/>
      <w:numFmt w:val="none"/>
      <w:lvlRestart w:val="6"/>
      <w:lvlText w:val=""/>
      <w:lvlJc w:val="left"/>
      <w:pPr>
        <w:ind w:left="4680" w:hanging="360"/>
      </w:pPr>
      <w:rPr>
        <w:rFonts w:hint="default"/>
      </w:rPr>
    </w:lvl>
    <w:lvl w:ilvl="8">
      <w:start w:val="1"/>
      <w:numFmt w:val="none"/>
      <w:lvlRestart w:val="6"/>
      <w:lvlText w:val=""/>
      <w:lvlJc w:val="left"/>
      <w:pPr>
        <w:ind w:left="5040" w:hanging="360"/>
      </w:pPr>
      <w:rPr>
        <w:rFonts w:hint="default"/>
      </w:rPr>
    </w:lvl>
  </w:abstractNum>
  <w:abstractNum w:abstractNumId="29" w15:restartNumberingAfterBreak="0">
    <w:nsid w:val="4B1F2096"/>
    <w:multiLevelType w:val="multilevel"/>
    <w:tmpl w:val="FAA66AD8"/>
    <w:styleLink w:val="LetterBulletSet"/>
    <w:lvl w:ilvl="0">
      <w:start w:val="1"/>
      <w:numFmt w:val="bullet"/>
      <w:lvlText w:val=""/>
      <w:lvlJc w:val="left"/>
      <w:pPr>
        <w:ind w:left="2520" w:hanging="360"/>
      </w:pPr>
      <w:rPr>
        <w:rFonts w:ascii="Symbol" w:hAnsi="Symbol" w:hint="default"/>
        <w:color w:val="FFFFFF" w:themeColor="background1"/>
      </w:rPr>
    </w:lvl>
    <w:lvl w:ilvl="1">
      <w:start w:val="1"/>
      <w:numFmt w:val="bullet"/>
      <w:lvlText w:val="o"/>
      <w:lvlJc w:val="left"/>
      <w:pPr>
        <w:tabs>
          <w:tab w:val="num" w:pos="2520"/>
        </w:tabs>
        <w:ind w:left="2880" w:hanging="360"/>
      </w:pPr>
      <w:rPr>
        <w:rFonts w:ascii="Arial" w:hAnsi="Arial" w:hint="default"/>
        <w:color w:val="FFFFFF" w:themeColor="background1"/>
      </w:rPr>
    </w:lvl>
    <w:lvl w:ilvl="2">
      <w:start w:val="1"/>
      <w:numFmt w:val="bullet"/>
      <w:lvlText w:val="­"/>
      <w:lvlJc w:val="left"/>
      <w:pPr>
        <w:tabs>
          <w:tab w:val="num" w:pos="2880"/>
        </w:tabs>
        <w:ind w:left="3240" w:hanging="360"/>
      </w:pPr>
      <w:rPr>
        <w:rFonts w:ascii="Arial" w:hAnsi="Arial" w:hint="default"/>
        <w:color w:val="FFFFFF" w:themeColor="background1"/>
      </w:rPr>
    </w:lvl>
    <w:lvl w:ilvl="3">
      <w:start w:val="1"/>
      <w:numFmt w:val="bullet"/>
      <w:pStyle w:val="LetterBullet4"/>
      <w:lvlText w:val=""/>
      <w:lvlJc w:val="left"/>
      <w:pPr>
        <w:tabs>
          <w:tab w:val="num" w:pos="3240"/>
        </w:tabs>
        <w:ind w:left="3600" w:hanging="360"/>
      </w:pPr>
      <w:rPr>
        <w:rFonts w:ascii="Symbol" w:hAnsi="Symbol" w:hint="default"/>
        <w:color w:val="FFFFFF" w:themeColor="background1"/>
      </w:rPr>
    </w:lvl>
    <w:lvl w:ilvl="4">
      <w:start w:val="1"/>
      <w:numFmt w:val="lowerLetter"/>
      <w:lvlText w:val="(%5)"/>
      <w:lvlJc w:val="left"/>
      <w:pPr>
        <w:tabs>
          <w:tab w:val="num" w:pos="3600"/>
        </w:tabs>
        <w:ind w:left="3960" w:hanging="360"/>
      </w:pPr>
      <w:rPr>
        <w:rFonts w:hint="default"/>
      </w:rPr>
    </w:lvl>
    <w:lvl w:ilvl="5">
      <w:start w:val="1"/>
      <w:numFmt w:val="lowerRoman"/>
      <w:lvlText w:val="(%6)"/>
      <w:lvlJc w:val="left"/>
      <w:pPr>
        <w:tabs>
          <w:tab w:val="num" w:pos="3960"/>
        </w:tabs>
        <w:ind w:left="4320" w:hanging="360"/>
      </w:pPr>
      <w:rPr>
        <w:rFonts w:hint="default"/>
      </w:rPr>
    </w:lvl>
    <w:lvl w:ilvl="6">
      <w:start w:val="1"/>
      <w:numFmt w:val="decimal"/>
      <w:lvlText w:val="%7."/>
      <w:lvlJc w:val="left"/>
      <w:pPr>
        <w:tabs>
          <w:tab w:val="num" w:pos="4320"/>
        </w:tabs>
        <w:ind w:left="4680" w:hanging="360"/>
      </w:pPr>
      <w:rPr>
        <w:rFonts w:hint="default"/>
      </w:rPr>
    </w:lvl>
    <w:lvl w:ilvl="7">
      <w:start w:val="1"/>
      <w:numFmt w:val="lowerLetter"/>
      <w:lvlText w:val="%8."/>
      <w:lvlJc w:val="left"/>
      <w:pPr>
        <w:tabs>
          <w:tab w:val="num" w:pos="4680"/>
        </w:tabs>
        <w:ind w:left="5040" w:hanging="360"/>
      </w:pPr>
      <w:rPr>
        <w:rFonts w:hint="default"/>
      </w:rPr>
    </w:lvl>
    <w:lvl w:ilvl="8">
      <w:start w:val="1"/>
      <w:numFmt w:val="lowerRoman"/>
      <w:lvlText w:val="%9."/>
      <w:lvlJc w:val="left"/>
      <w:pPr>
        <w:tabs>
          <w:tab w:val="num" w:pos="5040"/>
        </w:tabs>
        <w:ind w:left="5400" w:hanging="360"/>
      </w:pPr>
      <w:rPr>
        <w:rFonts w:hint="default"/>
      </w:rPr>
    </w:lvl>
  </w:abstractNum>
  <w:abstractNum w:abstractNumId="30" w15:restartNumberingAfterBreak="0">
    <w:nsid w:val="55944D53"/>
    <w:multiLevelType w:val="multilevel"/>
    <w:tmpl w:val="78CCC500"/>
    <w:numStyleLink w:val="Headings-Numbered"/>
  </w:abstractNum>
  <w:abstractNum w:abstractNumId="31" w15:restartNumberingAfterBreak="0">
    <w:nsid w:val="57F5220A"/>
    <w:multiLevelType w:val="hybridMultilevel"/>
    <w:tmpl w:val="980A4760"/>
    <w:lvl w:ilvl="0" w:tplc="4418C258">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5849530" w:tentative="1">
      <w:start w:val="1"/>
      <w:numFmt w:val="lowerLetter"/>
      <w:lvlText w:val="%2."/>
      <w:lvlJc w:val="left"/>
      <w:pPr>
        <w:ind w:left="1080" w:hanging="360"/>
      </w:pPr>
    </w:lvl>
    <w:lvl w:ilvl="2" w:tplc="B5C242E6" w:tentative="1">
      <w:start w:val="1"/>
      <w:numFmt w:val="lowerRoman"/>
      <w:lvlText w:val="%3."/>
      <w:lvlJc w:val="right"/>
      <w:pPr>
        <w:ind w:left="1800" w:hanging="180"/>
      </w:pPr>
    </w:lvl>
    <w:lvl w:ilvl="3" w:tplc="FEEADB86" w:tentative="1">
      <w:start w:val="1"/>
      <w:numFmt w:val="decimal"/>
      <w:lvlText w:val="%4."/>
      <w:lvlJc w:val="left"/>
      <w:pPr>
        <w:ind w:left="2520" w:hanging="360"/>
      </w:pPr>
    </w:lvl>
    <w:lvl w:ilvl="4" w:tplc="665444FA" w:tentative="1">
      <w:start w:val="1"/>
      <w:numFmt w:val="lowerLetter"/>
      <w:lvlText w:val="%5."/>
      <w:lvlJc w:val="left"/>
      <w:pPr>
        <w:ind w:left="3240" w:hanging="360"/>
      </w:pPr>
    </w:lvl>
    <w:lvl w:ilvl="5" w:tplc="9F6C88BC" w:tentative="1">
      <w:start w:val="1"/>
      <w:numFmt w:val="lowerRoman"/>
      <w:lvlText w:val="%6."/>
      <w:lvlJc w:val="right"/>
      <w:pPr>
        <w:ind w:left="3960" w:hanging="180"/>
      </w:pPr>
    </w:lvl>
    <w:lvl w:ilvl="6" w:tplc="0C208A12" w:tentative="1">
      <w:start w:val="1"/>
      <w:numFmt w:val="decimal"/>
      <w:lvlText w:val="%7."/>
      <w:lvlJc w:val="left"/>
      <w:pPr>
        <w:ind w:left="4680" w:hanging="360"/>
      </w:pPr>
    </w:lvl>
    <w:lvl w:ilvl="7" w:tplc="52E203AA" w:tentative="1">
      <w:start w:val="1"/>
      <w:numFmt w:val="lowerLetter"/>
      <w:lvlText w:val="%8."/>
      <w:lvlJc w:val="left"/>
      <w:pPr>
        <w:ind w:left="5400" w:hanging="360"/>
      </w:pPr>
    </w:lvl>
    <w:lvl w:ilvl="8" w:tplc="E2F6BA16" w:tentative="1">
      <w:start w:val="1"/>
      <w:numFmt w:val="lowerRoman"/>
      <w:lvlText w:val="%9."/>
      <w:lvlJc w:val="right"/>
      <w:pPr>
        <w:ind w:left="6120" w:hanging="180"/>
      </w:pPr>
    </w:lvl>
  </w:abstractNum>
  <w:abstractNum w:abstractNumId="32" w15:restartNumberingAfterBreak="0">
    <w:nsid w:val="587966A9"/>
    <w:multiLevelType w:val="hybridMultilevel"/>
    <w:tmpl w:val="3BF48A56"/>
    <w:lvl w:ilvl="0" w:tplc="56F8C124">
      <w:start w:val="1"/>
      <w:numFmt w:val="bullet"/>
      <w:lvlText w:val=""/>
      <w:lvlJc w:val="left"/>
      <w:pPr>
        <w:ind w:left="360" w:hanging="360"/>
      </w:pPr>
      <w:rPr>
        <w:rFonts w:ascii="Symbol" w:hAnsi="Symbol" w:hint="default"/>
      </w:rPr>
    </w:lvl>
    <w:lvl w:ilvl="1" w:tplc="32CC206E" w:tentative="1">
      <w:start w:val="1"/>
      <w:numFmt w:val="bullet"/>
      <w:lvlText w:val="o"/>
      <w:lvlJc w:val="left"/>
      <w:pPr>
        <w:ind w:left="1080" w:hanging="360"/>
      </w:pPr>
      <w:rPr>
        <w:rFonts w:ascii="Courier New" w:hAnsi="Courier New" w:cs="Courier New" w:hint="default"/>
      </w:rPr>
    </w:lvl>
    <w:lvl w:ilvl="2" w:tplc="6B1EDBCA" w:tentative="1">
      <w:start w:val="1"/>
      <w:numFmt w:val="bullet"/>
      <w:lvlText w:val=""/>
      <w:lvlJc w:val="left"/>
      <w:pPr>
        <w:ind w:left="1800" w:hanging="360"/>
      </w:pPr>
      <w:rPr>
        <w:rFonts w:ascii="Wingdings" w:hAnsi="Wingdings" w:hint="default"/>
      </w:rPr>
    </w:lvl>
    <w:lvl w:ilvl="3" w:tplc="8F44ACA4" w:tentative="1">
      <w:start w:val="1"/>
      <w:numFmt w:val="bullet"/>
      <w:lvlText w:val=""/>
      <w:lvlJc w:val="left"/>
      <w:pPr>
        <w:ind w:left="2520" w:hanging="360"/>
      </w:pPr>
      <w:rPr>
        <w:rFonts w:ascii="Symbol" w:hAnsi="Symbol" w:hint="default"/>
      </w:rPr>
    </w:lvl>
    <w:lvl w:ilvl="4" w:tplc="B776D8C8" w:tentative="1">
      <w:start w:val="1"/>
      <w:numFmt w:val="bullet"/>
      <w:lvlText w:val="o"/>
      <w:lvlJc w:val="left"/>
      <w:pPr>
        <w:ind w:left="3240" w:hanging="360"/>
      </w:pPr>
      <w:rPr>
        <w:rFonts w:ascii="Courier New" w:hAnsi="Courier New" w:cs="Courier New" w:hint="default"/>
      </w:rPr>
    </w:lvl>
    <w:lvl w:ilvl="5" w:tplc="10305A06" w:tentative="1">
      <w:start w:val="1"/>
      <w:numFmt w:val="bullet"/>
      <w:lvlText w:val=""/>
      <w:lvlJc w:val="left"/>
      <w:pPr>
        <w:ind w:left="3960" w:hanging="360"/>
      </w:pPr>
      <w:rPr>
        <w:rFonts w:ascii="Wingdings" w:hAnsi="Wingdings" w:hint="default"/>
      </w:rPr>
    </w:lvl>
    <w:lvl w:ilvl="6" w:tplc="26E807BC" w:tentative="1">
      <w:start w:val="1"/>
      <w:numFmt w:val="bullet"/>
      <w:lvlText w:val=""/>
      <w:lvlJc w:val="left"/>
      <w:pPr>
        <w:ind w:left="4680" w:hanging="360"/>
      </w:pPr>
      <w:rPr>
        <w:rFonts w:ascii="Symbol" w:hAnsi="Symbol" w:hint="default"/>
      </w:rPr>
    </w:lvl>
    <w:lvl w:ilvl="7" w:tplc="3048978E" w:tentative="1">
      <w:start w:val="1"/>
      <w:numFmt w:val="bullet"/>
      <w:lvlText w:val="o"/>
      <w:lvlJc w:val="left"/>
      <w:pPr>
        <w:ind w:left="5400" w:hanging="360"/>
      </w:pPr>
      <w:rPr>
        <w:rFonts w:ascii="Courier New" w:hAnsi="Courier New" w:cs="Courier New" w:hint="default"/>
      </w:rPr>
    </w:lvl>
    <w:lvl w:ilvl="8" w:tplc="8752DC00" w:tentative="1">
      <w:start w:val="1"/>
      <w:numFmt w:val="bullet"/>
      <w:lvlText w:val=""/>
      <w:lvlJc w:val="left"/>
      <w:pPr>
        <w:ind w:left="6120" w:hanging="360"/>
      </w:pPr>
      <w:rPr>
        <w:rFonts w:ascii="Wingdings" w:hAnsi="Wingdings" w:hint="default"/>
      </w:rPr>
    </w:lvl>
  </w:abstractNum>
  <w:abstractNum w:abstractNumId="33" w15:restartNumberingAfterBreak="0">
    <w:nsid w:val="5FF16164"/>
    <w:multiLevelType w:val="multilevel"/>
    <w:tmpl w:val="7C7408E4"/>
    <w:numStyleLink w:val="ListNumberSet"/>
  </w:abstractNum>
  <w:abstractNum w:abstractNumId="34" w15:restartNumberingAfterBreak="0">
    <w:nsid w:val="65216A97"/>
    <w:multiLevelType w:val="hybridMultilevel"/>
    <w:tmpl w:val="C91E086C"/>
    <w:lvl w:ilvl="0" w:tplc="E1CE6156">
      <w:start w:val="1"/>
      <w:numFmt w:val="bullet"/>
      <w:lvlText w:val=""/>
      <w:lvlJc w:val="left"/>
      <w:pPr>
        <w:ind w:left="360" w:hanging="360"/>
      </w:pPr>
      <w:rPr>
        <w:rFonts w:ascii="Symbol" w:hAnsi="Symbol" w:hint="default"/>
      </w:rPr>
    </w:lvl>
    <w:lvl w:ilvl="1" w:tplc="9E966EC8" w:tentative="1">
      <w:start w:val="1"/>
      <w:numFmt w:val="bullet"/>
      <w:lvlText w:val="o"/>
      <w:lvlJc w:val="left"/>
      <w:pPr>
        <w:ind w:left="1080" w:hanging="360"/>
      </w:pPr>
      <w:rPr>
        <w:rFonts w:ascii="Courier New" w:hAnsi="Courier New" w:cs="Courier New" w:hint="default"/>
      </w:rPr>
    </w:lvl>
    <w:lvl w:ilvl="2" w:tplc="65FC096C" w:tentative="1">
      <w:start w:val="1"/>
      <w:numFmt w:val="bullet"/>
      <w:lvlText w:val=""/>
      <w:lvlJc w:val="left"/>
      <w:pPr>
        <w:ind w:left="1800" w:hanging="360"/>
      </w:pPr>
      <w:rPr>
        <w:rFonts w:ascii="Wingdings" w:hAnsi="Wingdings" w:hint="default"/>
      </w:rPr>
    </w:lvl>
    <w:lvl w:ilvl="3" w:tplc="C8B45E2A" w:tentative="1">
      <w:start w:val="1"/>
      <w:numFmt w:val="bullet"/>
      <w:lvlText w:val=""/>
      <w:lvlJc w:val="left"/>
      <w:pPr>
        <w:ind w:left="2520" w:hanging="360"/>
      </w:pPr>
      <w:rPr>
        <w:rFonts w:ascii="Symbol" w:hAnsi="Symbol" w:hint="default"/>
      </w:rPr>
    </w:lvl>
    <w:lvl w:ilvl="4" w:tplc="D86AFE14" w:tentative="1">
      <w:start w:val="1"/>
      <w:numFmt w:val="bullet"/>
      <w:lvlText w:val="o"/>
      <w:lvlJc w:val="left"/>
      <w:pPr>
        <w:ind w:left="3240" w:hanging="360"/>
      </w:pPr>
      <w:rPr>
        <w:rFonts w:ascii="Courier New" w:hAnsi="Courier New" w:cs="Courier New" w:hint="default"/>
      </w:rPr>
    </w:lvl>
    <w:lvl w:ilvl="5" w:tplc="E4E6CBDE" w:tentative="1">
      <w:start w:val="1"/>
      <w:numFmt w:val="bullet"/>
      <w:lvlText w:val=""/>
      <w:lvlJc w:val="left"/>
      <w:pPr>
        <w:ind w:left="3960" w:hanging="360"/>
      </w:pPr>
      <w:rPr>
        <w:rFonts w:ascii="Wingdings" w:hAnsi="Wingdings" w:hint="default"/>
      </w:rPr>
    </w:lvl>
    <w:lvl w:ilvl="6" w:tplc="BC14F0BC" w:tentative="1">
      <w:start w:val="1"/>
      <w:numFmt w:val="bullet"/>
      <w:lvlText w:val=""/>
      <w:lvlJc w:val="left"/>
      <w:pPr>
        <w:ind w:left="4680" w:hanging="360"/>
      </w:pPr>
      <w:rPr>
        <w:rFonts w:ascii="Symbol" w:hAnsi="Symbol" w:hint="default"/>
      </w:rPr>
    </w:lvl>
    <w:lvl w:ilvl="7" w:tplc="099641CE" w:tentative="1">
      <w:start w:val="1"/>
      <w:numFmt w:val="bullet"/>
      <w:lvlText w:val="o"/>
      <w:lvlJc w:val="left"/>
      <w:pPr>
        <w:ind w:left="5400" w:hanging="360"/>
      </w:pPr>
      <w:rPr>
        <w:rFonts w:ascii="Courier New" w:hAnsi="Courier New" w:cs="Courier New" w:hint="default"/>
      </w:rPr>
    </w:lvl>
    <w:lvl w:ilvl="8" w:tplc="CDDE7258" w:tentative="1">
      <w:start w:val="1"/>
      <w:numFmt w:val="bullet"/>
      <w:lvlText w:val=""/>
      <w:lvlJc w:val="left"/>
      <w:pPr>
        <w:ind w:left="6120" w:hanging="360"/>
      </w:pPr>
      <w:rPr>
        <w:rFonts w:ascii="Wingdings" w:hAnsi="Wingdings" w:hint="default"/>
      </w:rPr>
    </w:lvl>
  </w:abstractNum>
  <w:abstractNum w:abstractNumId="35" w15:restartNumberingAfterBreak="0">
    <w:nsid w:val="67D81295"/>
    <w:multiLevelType w:val="hybridMultilevel"/>
    <w:tmpl w:val="2C924C08"/>
    <w:lvl w:ilvl="0" w:tplc="3A6C97CE">
      <w:start w:val="1"/>
      <w:numFmt w:val="bullet"/>
      <w:lvlText w:val=""/>
      <w:lvlJc w:val="left"/>
      <w:pPr>
        <w:ind w:left="360" w:hanging="360"/>
      </w:pPr>
      <w:rPr>
        <w:rFonts w:ascii="Symbol" w:hAnsi="Symbol" w:hint="default"/>
      </w:rPr>
    </w:lvl>
    <w:lvl w:ilvl="1" w:tplc="22127278" w:tentative="1">
      <w:start w:val="1"/>
      <w:numFmt w:val="bullet"/>
      <w:lvlText w:val="o"/>
      <w:lvlJc w:val="left"/>
      <w:pPr>
        <w:ind w:left="1080" w:hanging="360"/>
      </w:pPr>
      <w:rPr>
        <w:rFonts w:ascii="Courier New" w:hAnsi="Courier New" w:cs="Courier New" w:hint="default"/>
      </w:rPr>
    </w:lvl>
    <w:lvl w:ilvl="2" w:tplc="0156BC00" w:tentative="1">
      <w:start w:val="1"/>
      <w:numFmt w:val="bullet"/>
      <w:lvlText w:val=""/>
      <w:lvlJc w:val="left"/>
      <w:pPr>
        <w:ind w:left="1800" w:hanging="360"/>
      </w:pPr>
      <w:rPr>
        <w:rFonts w:ascii="Wingdings" w:hAnsi="Wingdings" w:hint="default"/>
      </w:rPr>
    </w:lvl>
    <w:lvl w:ilvl="3" w:tplc="D63C6E40" w:tentative="1">
      <w:start w:val="1"/>
      <w:numFmt w:val="bullet"/>
      <w:lvlText w:val=""/>
      <w:lvlJc w:val="left"/>
      <w:pPr>
        <w:ind w:left="2520" w:hanging="360"/>
      </w:pPr>
      <w:rPr>
        <w:rFonts w:ascii="Symbol" w:hAnsi="Symbol" w:hint="default"/>
      </w:rPr>
    </w:lvl>
    <w:lvl w:ilvl="4" w:tplc="F2A8B71C" w:tentative="1">
      <w:start w:val="1"/>
      <w:numFmt w:val="bullet"/>
      <w:lvlText w:val="o"/>
      <w:lvlJc w:val="left"/>
      <w:pPr>
        <w:ind w:left="3240" w:hanging="360"/>
      </w:pPr>
      <w:rPr>
        <w:rFonts w:ascii="Courier New" w:hAnsi="Courier New" w:cs="Courier New" w:hint="default"/>
      </w:rPr>
    </w:lvl>
    <w:lvl w:ilvl="5" w:tplc="49164614" w:tentative="1">
      <w:start w:val="1"/>
      <w:numFmt w:val="bullet"/>
      <w:lvlText w:val=""/>
      <w:lvlJc w:val="left"/>
      <w:pPr>
        <w:ind w:left="3960" w:hanging="360"/>
      </w:pPr>
      <w:rPr>
        <w:rFonts w:ascii="Wingdings" w:hAnsi="Wingdings" w:hint="default"/>
      </w:rPr>
    </w:lvl>
    <w:lvl w:ilvl="6" w:tplc="DED08842" w:tentative="1">
      <w:start w:val="1"/>
      <w:numFmt w:val="bullet"/>
      <w:lvlText w:val=""/>
      <w:lvlJc w:val="left"/>
      <w:pPr>
        <w:ind w:left="4680" w:hanging="360"/>
      </w:pPr>
      <w:rPr>
        <w:rFonts w:ascii="Symbol" w:hAnsi="Symbol" w:hint="default"/>
      </w:rPr>
    </w:lvl>
    <w:lvl w:ilvl="7" w:tplc="D820C03E" w:tentative="1">
      <w:start w:val="1"/>
      <w:numFmt w:val="bullet"/>
      <w:lvlText w:val="o"/>
      <w:lvlJc w:val="left"/>
      <w:pPr>
        <w:ind w:left="5400" w:hanging="360"/>
      </w:pPr>
      <w:rPr>
        <w:rFonts w:ascii="Courier New" w:hAnsi="Courier New" w:cs="Courier New" w:hint="default"/>
      </w:rPr>
    </w:lvl>
    <w:lvl w:ilvl="8" w:tplc="99EEA70C" w:tentative="1">
      <w:start w:val="1"/>
      <w:numFmt w:val="bullet"/>
      <w:lvlText w:val=""/>
      <w:lvlJc w:val="left"/>
      <w:pPr>
        <w:ind w:left="6120" w:hanging="360"/>
      </w:pPr>
      <w:rPr>
        <w:rFonts w:ascii="Wingdings" w:hAnsi="Wingdings" w:hint="default"/>
      </w:rPr>
    </w:lvl>
  </w:abstractNum>
  <w:abstractNum w:abstractNumId="36" w15:restartNumberingAfterBreak="0">
    <w:nsid w:val="6B29425A"/>
    <w:multiLevelType w:val="multilevel"/>
    <w:tmpl w:val="2AD6CA9A"/>
    <w:numStyleLink w:val="ListBulletSet"/>
  </w:abstractNum>
  <w:abstractNum w:abstractNumId="37" w15:restartNumberingAfterBreak="0">
    <w:nsid w:val="6E2B2CEE"/>
    <w:multiLevelType w:val="hybridMultilevel"/>
    <w:tmpl w:val="BB50A11C"/>
    <w:lvl w:ilvl="0" w:tplc="3AFC22DA">
      <w:start w:val="1"/>
      <w:numFmt w:val="bullet"/>
      <w:lvlText w:val=""/>
      <w:lvlJc w:val="left"/>
      <w:pPr>
        <w:ind w:left="720" w:hanging="360"/>
      </w:pPr>
      <w:rPr>
        <w:rFonts w:ascii="Symbol" w:hAnsi="Symbol" w:hint="default"/>
      </w:rPr>
    </w:lvl>
    <w:lvl w:ilvl="1" w:tplc="71DCA3E0" w:tentative="1">
      <w:start w:val="1"/>
      <w:numFmt w:val="bullet"/>
      <w:lvlText w:val="o"/>
      <w:lvlJc w:val="left"/>
      <w:pPr>
        <w:ind w:left="1440" w:hanging="360"/>
      </w:pPr>
      <w:rPr>
        <w:rFonts w:ascii="Courier New" w:hAnsi="Courier New" w:cs="Courier New" w:hint="default"/>
      </w:rPr>
    </w:lvl>
    <w:lvl w:ilvl="2" w:tplc="4888FCFC" w:tentative="1">
      <w:start w:val="1"/>
      <w:numFmt w:val="bullet"/>
      <w:lvlText w:val=""/>
      <w:lvlJc w:val="left"/>
      <w:pPr>
        <w:ind w:left="2160" w:hanging="360"/>
      </w:pPr>
      <w:rPr>
        <w:rFonts w:ascii="Wingdings" w:hAnsi="Wingdings" w:hint="default"/>
      </w:rPr>
    </w:lvl>
    <w:lvl w:ilvl="3" w:tplc="E71801D4" w:tentative="1">
      <w:start w:val="1"/>
      <w:numFmt w:val="bullet"/>
      <w:lvlText w:val=""/>
      <w:lvlJc w:val="left"/>
      <w:pPr>
        <w:ind w:left="2880" w:hanging="360"/>
      </w:pPr>
      <w:rPr>
        <w:rFonts w:ascii="Symbol" w:hAnsi="Symbol" w:hint="default"/>
      </w:rPr>
    </w:lvl>
    <w:lvl w:ilvl="4" w:tplc="63E83284" w:tentative="1">
      <w:start w:val="1"/>
      <w:numFmt w:val="bullet"/>
      <w:lvlText w:val="o"/>
      <w:lvlJc w:val="left"/>
      <w:pPr>
        <w:ind w:left="3600" w:hanging="360"/>
      </w:pPr>
      <w:rPr>
        <w:rFonts w:ascii="Courier New" w:hAnsi="Courier New" w:cs="Courier New" w:hint="default"/>
      </w:rPr>
    </w:lvl>
    <w:lvl w:ilvl="5" w:tplc="7E064052" w:tentative="1">
      <w:start w:val="1"/>
      <w:numFmt w:val="bullet"/>
      <w:lvlText w:val=""/>
      <w:lvlJc w:val="left"/>
      <w:pPr>
        <w:ind w:left="4320" w:hanging="360"/>
      </w:pPr>
      <w:rPr>
        <w:rFonts w:ascii="Wingdings" w:hAnsi="Wingdings" w:hint="default"/>
      </w:rPr>
    </w:lvl>
    <w:lvl w:ilvl="6" w:tplc="1C845CC6" w:tentative="1">
      <w:start w:val="1"/>
      <w:numFmt w:val="bullet"/>
      <w:lvlText w:val=""/>
      <w:lvlJc w:val="left"/>
      <w:pPr>
        <w:ind w:left="5040" w:hanging="360"/>
      </w:pPr>
      <w:rPr>
        <w:rFonts w:ascii="Symbol" w:hAnsi="Symbol" w:hint="default"/>
      </w:rPr>
    </w:lvl>
    <w:lvl w:ilvl="7" w:tplc="B366D664" w:tentative="1">
      <w:start w:val="1"/>
      <w:numFmt w:val="bullet"/>
      <w:lvlText w:val="o"/>
      <w:lvlJc w:val="left"/>
      <w:pPr>
        <w:ind w:left="5760" w:hanging="360"/>
      </w:pPr>
      <w:rPr>
        <w:rFonts w:ascii="Courier New" w:hAnsi="Courier New" w:cs="Courier New" w:hint="default"/>
      </w:rPr>
    </w:lvl>
    <w:lvl w:ilvl="8" w:tplc="3E9410D6" w:tentative="1">
      <w:start w:val="1"/>
      <w:numFmt w:val="bullet"/>
      <w:lvlText w:val=""/>
      <w:lvlJc w:val="left"/>
      <w:pPr>
        <w:ind w:left="6480" w:hanging="360"/>
      </w:pPr>
      <w:rPr>
        <w:rFonts w:ascii="Wingdings" w:hAnsi="Wingdings" w:hint="default"/>
      </w:rPr>
    </w:lvl>
  </w:abstractNum>
  <w:abstractNum w:abstractNumId="38" w15:restartNumberingAfterBreak="0">
    <w:nsid w:val="70926A8A"/>
    <w:multiLevelType w:val="hybridMultilevel"/>
    <w:tmpl w:val="04F0DBE4"/>
    <w:lvl w:ilvl="0" w:tplc="C298D9C8">
      <w:start w:val="1"/>
      <w:numFmt w:val="bullet"/>
      <w:lvlText w:val=""/>
      <w:lvlJc w:val="left"/>
      <w:pPr>
        <w:ind w:left="360" w:hanging="360"/>
      </w:pPr>
      <w:rPr>
        <w:rFonts w:ascii="Symbol" w:hAnsi="Symbol" w:hint="default"/>
      </w:rPr>
    </w:lvl>
    <w:lvl w:ilvl="1" w:tplc="8D325128" w:tentative="1">
      <w:start w:val="1"/>
      <w:numFmt w:val="bullet"/>
      <w:lvlText w:val="o"/>
      <w:lvlJc w:val="left"/>
      <w:pPr>
        <w:ind w:left="1080" w:hanging="360"/>
      </w:pPr>
      <w:rPr>
        <w:rFonts w:ascii="Courier New" w:hAnsi="Courier New" w:cs="Courier New" w:hint="default"/>
      </w:rPr>
    </w:lvl>
    <w:lvl w:ilvl="2" w:tplc="DD8E0EB4" w:tentative="1">
      <w:start w:val="1"/>
      <w:numFmt w:val="bullet"/>
      <w:lvlText w:val=""/>
      <w:lvlJc w:val="left"/>
      <w:pPr>
        <w:ind w:left="1800" w:hanging="360"/>
      </w:pPr>
      <w:rPr>
        <w:rFonts w:ascii="Wingdings" w:hAnsi="Wingdings" w:hint="default"/>
      </w:rPr>
    </w:lvl>
    <w:lvl w:ilvl="3" w:tplc="6A9AF680" w:tentative="1">
      <w:start w:val="1"/>
      <w:numFmt w:val="bullet"/>
      <w:lvlText w:val=""/>
      <w:lvlJc w:val="left"/>
      <w:pPr>
        <w:ind w:left="2520" w:hanging="360"/>
      </w:pPr>
      <w:rPr>
        <w:rFonts w:ascii="Symbol" w:hAnsi="Symbol" w:hint="default"/>
      </w:rPr>
    </w:lvl>
    <w:lvl w:ilvl="4" w:tplc="437C5DFC" w:tentative="1">
      <w:start w:val="1"/>
      <w:numFmt w:val="bullet"/>
      <w:lvlText w:val="o"/>
      <w:lvlJc w:val="left"/>
      <w:pPr>
        <w:ind w:left="3240" w:hanging="360"/>
      </w:pPr>
      <w:rPr>
        <w:rFonts w:ascii="Courier New" w:hAnsi="Courier New" w:cs="Courier New" w:hint="default"/>
      </w:rPr>
    </w:lvl>
    <w:lvl w:ilvl="5" w:tplc="FDE4C720" w:tentative="1">
      <w:start w:val="1"/>
      <w:numFmt w:val="bullet"/>
      <w:lvlText w:val=""/>
      <w:lvlJc w:val="left"/>
      <w:pPr>
        <w:ind w:left="3960" w:hanging="360"/>
      </w:pPr>
      <w:rPr>
        <w:rFonts w:ascii="Wingdings" w:hAnsi="Wingdings" w:hint="default"/>
      </w:rPr>
    </w:lvl>
    <w:lvl w:ilvl="6" w:tplc="9586D738" w:tentative="1">
      <w:start w:val="1"/>
      <w:numFmt w:val="bullet"/>
      <w:lvlText w:val=""/>
      <w:lvlJc w:val="left"/>
      <w:pPr>
        <w:ind w:left="4680" w:hanging="360"/>
      </w:pPr>
      <w:rPr>
        <w:rFonts w:ascii="Symbol" w:hAnsi="Symbol" w:hint="default"/>
      </w:rPr>
    </w:lvl>
    <w:lvl w:ilvl="7" w:tplc="1EAAE14A" w:tentative="1">
      <w:start w:val="1"/>
      <w:numFmt w:val="bullet"/>
      <w:lvlText w:val="o"/>
      <w:lvlJc w:val="left"/>
      <w:pPr>
        <w:ind w:left="5400" w:hanging="360"/>
      </w:pPr>
      <w:rPr>
        <w:rFonts w:ascii="Courier New" w:hAnsi="Courier New" w:cs="Courier New" w:hint="default"/>
      </w:rPr>
    </w:lvl>
    <w:lvl w:ilvl="8" w:tplc="53BCC08E" w:tentative="1">
      <w:start w:val="1"/>
      <w:numFmt w:val="bullet"/>
      <w:lvlText w:val=""/>
      <w:lvlJc w:val="left"/>
      <w:pPr>
        <w:ind w:left="6120" w:hanging="360"/>
      </w:pPr>
      <w:rPr>
        <w:rFonts w:ascii="Wingdings" w:hAnsi="Wingdings" w:hint="default"/>
      </w:rPr>
    </w:lvl>
  </w:abstractNum>
  <w:abstractNum w:abstractNumId="39" w15:restartNumberingAfterBreak="0">
    <w:nsid w:val="73350EBB"/>
    <w:multiLevelType w:val="hybridMultilevel"/>
    <w:tmpl w:val="7AAA3C38"/>
    <w:lvl w:ilvl="0" w:tplc="C5A4B218">
      <w:start w:val="1"/>
      <w:numFmt w:val="decimal"/>
      <w:lvlText w:val="%1."/>
      <w:lvlJc w:val="left"/>
      <w:pPr>
        <w:ind w:left="720" w:hanging="360"/>
      </w:pPr>
    </w:lvl>
    <w:lvl w:ilvl="1" w:tplc="EE62ACC2" w:tentative="1">
      <w:start w:val="1"/>
      <w:numFmt w:val="lowerLetter"/>
      <w:lvlText w:val="%2."/>
      <w:lvlJc w:val="left"/>
      <w:pPr>
        <w:ind w:left="1440" w:hanging="360"/>
      </w:pPr>
    </w:lvl>
    <w:lvl w:ilvl="2" w:tplc="089E0F18" w:tentative="1">
      <w:start w:val="1"/>
      <w:numFmt w:val="lowerRoman"/>
      <w:lvlText w:val="%3."/>
      <w:lvlJc w:val="right"/>
      <w:pPr>
        <w:ind w:left="2160" w:hanging="180"/>
      </w:pPr>
    </w:lvl>
    <w:lvl w:ilvl="3" w:tplc="86CA6C98" w:tentative="1">
      <w:start w:val="1"/>
      <w:numFmt w:val="decimal"/>
      <w:lvlText w:val="%4."/>
      <w:lvlJc w:val="left"/>
      <w:pPr>
        <w:ind w:left="2880" w:hanging="360"/>
      </w:pPr>
    </w:lvl>
    <w:lvl w:ilvl="4" w:tplc="9A7ABD52" w:tentative="1">
      <w:start w:val="1"/>
      <w:numFmt w:val="lowerLetter"/>
      <w:lvlText w:val="%5."/>
      <w:lvlJc w:val="left"/>
      <w:pPr>
        <w:ind w:left="3600" w:hanging="360"/>
      </w:pPr>
    </w:lvl>
    <w:lvl w:ilvl="5" w:tplc="94B09A8E" w:tentative="1">
      <w:start w:val="1"/>
      <w:numFmt w:val="lowerRoman"/>
      <w:lvlText w:val="%6."/>
      <w:lvlJc w:val="right"/>
      <w:pPr>
        <w:ind w:left="4320" w:hanging="180"/>
      </w:pPr>
    </w:lvl>
    <w:lvl w:ilvl="6" w:tplc="9FE0BB26" w:tentative="1">
      <w:start w:val="1"/>
      <w:numFmt w:val="decimal"/>
      <w:lvlText w:val="%7."/>
      <w:lvlJc w:val="left"/>
      <w:pPr>
        <w:ind w:left="5040" w:hanging="360"/>
      </w:pPr>
    </w:lvl>
    <w:lvl w:ilvl="7" w:tplc="29AADBD6" w:tentative="1">
      <w:start w:val="1"/>
      <w:numFmt w:val="lowerLetter"/>
      <w:lvlText w:val="%8."/>
      <w:lvlJc w:val="left"/>
      <w:pPr>
        <w:ind w:left="5760" w:hanging="360"/>
      </w:pPr>
    </w:lvl>
    <w:lvl w:ilvl="8" w:tplc="60C25FA8" w:tentative="1">
      <w:start w:val="1"/>
      <w:numFmt w:val="lowerRoman"/>
      <w:lvlText w:val="%9."/>
      <w:lvlJc w:val="right"/>
      <w:pPr>
        <w:ind w:left="6480" w:hanging="180"/>
      </w:pPr>
    </w:lvl>
  </w:abstractNum>
  <w:abstractNum w:abstractNumId="40" w15:restartNumberingAfterBreak="0">
    <w:nsid w:val="74384865"/>
    <w:multiLevelType w:val="hybridMultilevel"/>
    <w:tmpl w:val="2AD6CA9A"/>
    <w:numStyleLink w:val="ListBulletSet"/>
  </w:abstractNum>
  <w:abstractNum w:abstractNumId="41" w15:restartNumberingAfterBreak="0">
    <w:nsid w:val="7D7D6C5C"/>
    <w:multiLevelType w:val="multilevel"/>
    <w:tmpl w:val="D234A94A"/>
    <w:numStyleLink w:val="Multi-NumberedList"/>
  </w:abstractNum>
  <w:num w:numId="1" w16cid:durableId="1596133235">
    <w:abstractNumId w:val="29"/>
  </w:num>
  <w:num w:numId="2" w16cid:durableId="197596606">
    <w:abstractNumId w:val="19"/>
  </w:num>
  <w:num w:numId="3" w16cid:durableId="1638873693">
    <w:abstractNumId w:val="20"/>
  </w:num>
  <w:num w:numId="4" w16cid:durableId="1587953781">
    <w:abstractNumId w:val="14"/>
  </w:num>
  <w:num w:numId="5" w16cid:durableId="956567057">
    <w:abstractNumId w:val="16"/>
  </w:num>
  <w:num w:numId="6" w16cid:durableId="1431661927">
    <w:abstractNumId w:val="17"/>
  </w:num>
  <w:num w:numId="7" w16cid:durableId="1529564268">
    <w:abstractNumId w:val="25"/>
  </w:num>
  <w:num w:numId="8" w16cid:durableId="1735858731">
    <w:abstractNumId w:val="15"/>
  </w:num>
  <w:num w:numId="9" w16cid:durableId="112334433">
    <w:abstractNumId w:val="41"/>
  </w:num>
  <w:num w:numId="10" w16cid:durableId="562370409">
    <w:abstractNumId w:val="28"/>
  </w:num>
  <w:num w:numId="11" w16cid:durableId="1605770640">
    <w:abstractNumId w:val="3"/>
  </w:num>
  <w:num w:numId="12" w16cid:durableId="253977884">
    <w:abstractNumId w:val="36"/>
  </w:num>
  <w:num w:numId="13" w16cid:durableId="1429109363">
    <w:abstractNumId w:val="13"/>
  </w:num>
  <w:num w:numId="14" w16cid:durableId="198131687">
    <w:abstractNumId w:val="5"/>
  </w:num>
  <w:num w:numId="15" w16cid:durableId="1205631693">
    <w:abstractNumId w:val="30"/>
  </w:num>
  <w:num w:numId="16" w16cid:durableId="1156218302">
    <w:abstractNumId w:val="33"/>
    <w:lvlOverride w:ilvl="0">
      <w:lvl w:ilvl="0">
        <w:start w:val="1"/>
        <w:numFmt w:val="decimal"/>
        <w:lvlText w:val="%1."/>
        <w:lvlJc w:val="left"/>
        <w:pPr>
          <w:ind w:left="360" w:hanging="360"/>
        </w:pPr>
        <w:rPr>
          <w:rFonts w:ascii="Arial" w:hAnsi="Arial" w:hint="default"/>
          <w:b w:val="0"/>
          <w:color w:val="004F50" w:themeColor="accent5"/>
          <w:sz w:val="20"/>
        </w:rPr>
      </w:lvl>
    </w:lvlOverride>
    <w:lvlOverride w:ilvl="1">
      <w:lvl w:ilvl="1">
        <w:start w:val="1"/>
        <w:numFmt w:val="lowerLetter"/>
        <w:lvlRestart w:val="0"/>
        <w:lvlText w:val="%2."/>
        <w:lvlJc w:val="left"/>
        <w:pPr>
          <w:ind w:left="720" w:hanging="360"/>
        </w:pPr>
        <w:rPr>
          <w:rFonts w:ascii="Arial" w:hAnsi="Arial" w:hint="default"/>
          <w:b w:val="0"/>
          <w:color w:val="004F50" w:themeColor="accent5"/>
          <w:sz w:val="20"/>
        </w:rPr>
      </w:lvl>
    </w:lvlOverride>
    <w:lvlOverride w:ilvl="2">
      <w:lvl w:ilvl="2">
        <w:start w:val="1"/>
        <w:numFmt w:val="lowerRoman"/>
        <w:lvlRestart w:val="0"/>
        <w:lvlText w:val="%3."/>
        <w:lvlJc w:val="left"/>
        <w:pPr>
          <w:ind w:left="1080" w:hanging="360"/>
        </w:pPr>
        <w:rPr>
          <w:rFonts w:ascii="Arial" w:hAnsi="Arial" w:hint="default"/>
          <w:b w:val="0"/>
          <w:color w:val="004F50" w:themeColor="accent5"/>
          <w:sz w:val="20"/>
        </w:rPr>
      </w:lvl>
    </w:lvlOverride>
    <w:lvlOverride w:ilvl="3">
      <w:lvl w:ilvl="3">
        <w:start w:val="1"/>
        <w:numFmt w:val="decimal"/>
        <w:lvlRestart w:val="0"/>
        <w:lvlText w:val="%4)"/>
        <w:lvlJc w:val="left"/>
        <w:pPr>
          <w:ind w:left="1440" w:hanging="360"/>
        </w:pPr>
        <w:rPr>
          <w:rFonts w:ascii="Arial" w:hAnsi="Arial" w:hint="default"/>
          <w:b w:val="0"/>
          <w:color w:val="004F50" w:themeColor="accent5"/>
          <w:sz w:val="19"/>
        </w:rPr>
      </w:lvl>
    </w:lvlOverride>
    <w:lvlOverride w:ilvl="4">
      <w:lvl w:ilvl="4">
        <w:start w:val="1"/>
        <w:numFmt w:val="lowerLetter"/>
        <w:lvlRestart w:val="0"/>
        <w:lvlText w:val="%5)"/>
        <w:lvlJc w:val="left"/>
        <w:pPr>
          <w:ind w:left="1800" w:hanging="360"/>
        </w:pPr>
        <w:rPr>
          <w:rFonts w:ascii="Arial" w:hAnsi="Arial" w:hint="default"/>
          <w:b w:val="0"/>
          <w:color w:val="004F50" w:themeColor="accent5"/>
          <w:sz w:val="19"/>
        </w:rPr>
      </w:lvl>
    </w:lvlOverride>
    <w:lvlOverride w:ilvl="5">
      <w:lvl w:ilvl="5">
        <w:start w:val="1"/>
        <w:numFmt w:val="lowerRoman"/>
        <w:lvlRestart w:val="0"/>
        <w:lvlText w:val="%6)"/>
        <w:lvlJc w:val="left"/>
        <w:pPr>
          <w:ind w:left="2160" w:hanging="360"/>
        </w:pPr>
        <w:rPr>
          <w:rFonts w:ascii="Arial" w:hAnsi="Arial" w:hint="default"/>
          <w:b w:val="0"/>
          <w:color w:val="004F50" w:themeColor="accent5"/>
          <w:sz w:val="19"/>
        </w:rPr>
      </w:lvl>
    </w:lvlOverride>
    <w:lvlOverride w:ilvl="6">
      <w:lvl w:ilvl="6">
        <w:start w:val="1"/>
        <w:numFmt w:val="none"/>
        <w:lvlText w:val=""/>
        <w:lvlJc w:val="left"/>
        <w:pPr>
          <w:ind w:left="4320" w:hanging="360"/>
        </w:pPr>
        <w:rPr>
          <w:rFonts w:hint="default"/>
        </w:rPr>
      </w:lvl>
    </w:lvlOverride>
    <w:lvlOverride w:ilvl="7">
      <w:lvl w:ilvl="7">
        <w:start w:val="1"/>
        <w:numFmt w:val="none"/>
        <w:lvlRestart w:val="6"/>
        <w:lvlText w:val=""/>
        <w:lvlJc w:val="left"/>
        <w:pPr>
          <w:ind w:left="4680" w:hanging="360"/>
        </w:pPr>
        <w:rPr>
          <w:rFonts w:hint="default"/>
        </w:rPr>
      </w:lvl>
    </w:lvlOverride>
    <w:lvlOverride w:ilvl="8">
      <w:lvl w:ilvl="8">
        <w:start w:val="1"/>
        <w:numFmt w:val="none"/>
        <w:lvlRestart w:val="6"/>
        <w:lvlText w:val=""/>
        <w:lvlJc w:val="left"/>
        <w:pPr>
          <w:ind w:left="5040" w:hanging="360"/>
        </w:pPr>
        <w:rPr>
          <w:rFonts w:hint="default"/>
        </w:rPr>
      </w:lvl>
    </w:lvlOverride>
  </w:num>
  <w:num w:numId="17" w16cid:durableId="1941405648">
    <w:abstractNumId w:val="40"/>
  </w:num>
  <w:num w:numId="18" w16cid:durableId="955790965">
    <w:abstractNumId w:val="33"/>
  </w:num>
  <w:num w:numId="19" w16cid:durableId="539905865">
    <w:abstractNumId w:val="25"/>
    <w:lvlOverride w:ilvl="0">
      <w:startOverride w:val="1"/>
    </w:lvlOverride>
  </w:num>
  <w:num w:numId="20" w16cid:durableId="314578574">
    <w:abstractNumId w:val="25"/>
    <w:lvlOverride w:ilvl="0">
      <w:startOverride w:val="1"/>
    </w:lvlOverride>
  </w:num>
  <w:num w:numId="21" w16cid:durableId="16266229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062869">
    <w:abstractNumId w:val="33"/>
    <w:lvlOverride w:ilvl="0">
      <w:startOverride w:val="1"/>
      <w:lvl w:ilvl="0">
        <w:start w:val="1"/>
        <w:numFmt w:val="decimal"/>
        <w:lvlText w:val="%1."/>
        <w:lvlJc w:val="left"/>
        <w:pPr>
          <w:ind w:left="360" w:hanging="360"/>
        </w:pPr>
      </w:lvl>
    </w:lvlOverride>
    <w:lvlOverride w:ilvl="1">
      <w:startOverride w:val="1"/>
      <w:lvl w:ilvl="1">
        <w:start w:val="1"/>
        <w:numFmt w:val="decimal"/>
        <w:lvlText w:val=""/>
        <w:lvlJc w:val="left"/>
      </w:lvl>
    </w:lvlOverride>
  </w:num>
  <w:num w:numId="23" w16cid:durableId="774909260">
    <w:abstractNumId w:val="25"/>
    <w:lvlOverride w:ilvl="0">
      <w:startOverride w:val="1"/>
    </w:lvlOverride>
  </w:num>
  <w:num w:numId="24" w16cid:durableId="776868284">
    <w:abstractNumId w:val="25"/>
    <w:lvlOverride w:ilvl="0">
      <w:startOverride w:val="1"/>
    </w:lvlOverride>
  </w:num>
  <w:num w:numId="25" w16cid:durableId="1619485751">
    <w:abstractNumId w:val="18"/>
  </w:num>
  <w:num w:numId="26" w16cid:durableId="432895223">
    <w:abstractNumId w:val="4"/>
  </w:num>
  <w:num w:numId="27" w16cid:durableId="370230808">
    <w:abstractNumId w:val="1"/>
  </w:num>
  <w:num w:numId="28" w16cid:durableId="1526553351">
    <w:abstractNumId w:val="0"/>
  </w:num>
  <w:num w:numId="29" w16cid:durableId="196940681">
    <w:abstractNumId w:val="2"/>
  </w:num>
  <w:num w:numId="30" w16cid:durableId="622151657">
    <w:abstractNumId w:val="26"/>
  </w:num>
  <w:num w:numId="31" w16cid:durableId="974720450">
    <w:abstractNumId w:val="37"/>
  </w:num>
  <w:num w:numId="32" w16cid:durableId="1283148488">
    <w:abstractNumId w:val="9"/>
  </w:num>
  <w:num w:numId="33" w16cid:durableId="1904019580">
    <w:abstractNumId w:val="35"/>
  </w:num>
  <w:num w:numId="34" w16cid:durableId="1752968644">
    <w:abstractNumId w:val="34"/>
  </w:num>
  <w:num w:numId="35" w16cid:durableId="1813717794">
    <w:abstractNumId w:val="10"/>
  </w:num>
  <w:num w:numId="36" w16cid:durableId="1455907221">
    <w:abstractNumId w:val="21"/>
  </w:num>
  <w:num w:numId="37" w16cid:durableId="620962848">
    <w:abstractNumId w:val="8"/>
  </w:num>
  <w:num w:numId="38" w16cid:durableId="1359044787">
    <w:abstractNumId w:val="27"/>
  </w:num>
  <w:num w:numId="39" w16cid:durableId="15280730">
    <w:abstractNumId w:val="22"/>
  </w:num>
  <w:num w:numId="40" w16cid:durableId="29839201">
    <w:abstractNumId w:val="12"/>
  </w:num>
  <w:num w:numId="41" w16cid:durableId="1100641968">
    <w:abstractNumId w:val="38"/>
  </w:num>
  <w:num w:numId="42" w16cid:durableId="1405689351">
    <w:abstractNumId w:val="32"/>
  </w:num>
  <w:num w:numId="43" w16cid:durableId="1379359149">
    <w:abstractNumId w:val="11"/>
  </w:num>
  <w:num w:numId="44" w16cid:durableId="136918858">
    <w:abstractNumId w:val="7"/>
  </w:num>
  <w:num w:numId="45" w16cid:durableId="1262176476">
    <w:abstractNumId w:val="1"/>
  </w:num>
  <w:num w:numId="46" w16cid:durableId="215626562">
    <w:abstractNumId w:val="1"/>
  </w:num>
  <w:num w:numId="47" w16cid:durableId="2130003140">
    <w:abstractNumId w:val="39"/>
  </w:num>
  <w:num w:numId="48" w16cid:durableId="235634305">
    <w:abstractNumId w:val="31"/>
  </w:num>
  <w:num w:numId="49" w16cid:durableId="587274131">
    <w:abstractNumId w:val="23"/>
  </w:num>
  <w:num w:numId="50" w16cid:durableId="949047384">
    <w:abstractNumId w:val="6"/>
  </w:num>
  <w:num w:numId="51" w16cid:durableId="449936600">
    <w:abstractNumId w:val="24"/>
  </w:num>
  <w:num w:numId="52" w16cid:durableId="1961690361">
    <w:abstractNumId w:val="1"/>
  </w:num>
  <w:num w:numId="53" w16cid:durableId="150512364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LockTheme/>
  <w:styleLockQFSet/>
  <w:defaultTabStop w:val="720"/>
  <w:characterSpacingControl w:val="doNotCompres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80"/>
    <w:rsid w:val="000001FB"/>
    <w:rsid w:val="0000104D"/>
    <w:rsid w:val="000016DC"/>
    <w:rsid w:val="00001AB3"/>
    <w:rsid w:val="000024ED"/>
    <w:rsid w:val="00003101"/>
    <w:rsid w:val="0000365D"/>
    <w:rsid w:val="000039D3"/>
    <w:rsid w:val="00003A0E"/>
    <w:rsid w:val="00003A53"/>
    <w:rsid w:val="00003D62"/>
    <w:rsid w:val="000066B0"/>
    <w:rsid w:val="00006FB9"/>
    <w:rsid w:val="000120FE"/>
    <w:rsid w:val="0001266A"/>
    <w:rsid w:val="00012C47"/>
    <w:rsid w:val="000132E0"/>
    <w:rsid w:val="00013F3A"/>
    <w:rsid w:val="0001411C"/>
    <w:rsid w:val="000149CB"/>
    <w:rsid w:val="00015466"/>
    <w:rsid w:val="000156CC"/>
    <w:rsid w:val="00015D90"/>
    <w:rsid w:val="000176A9"/>
    <w:rsid w:val="00020264"/>
    <w:rsid w:val="000207B2"/>
    <w:rsid w:val="00020BA8"/>
    <w:rsid w:val="00021896"/>
    <w:rsid w:val="00023453"/>
    <w:rsid w:val="00024CEA"/>
    <w:rsid w:val="00024EC4"/>
    <w:rsid w:val="000251D7"/>
    <w:rsid w:val="00027B08"/>
    <w:rsid w:val="00030104"/>
    <w:rsid w:val="00031114"/>
    <w:rsid w:val="00031A9E"/>
    <w:rsid w:val="00032B55"/>
    <w:rsid w:val="0003569F"/>
    <w:rsid w:val="0003634C"/>
    <w:rsid w:val="0003658B"/>
    <w:rsid w:val="000369ED"/>
    <w:rsid w:val="00037011"/>
    <w:rsid w:val="00037AEF"/>
    <w:rsid w:val="00040005"/>
    <w:rsid w:val="00040286"/>
    <w:rsid w:val="0004033B"/>
    <w:rsid w:val="00040358"/>
    <w:rsid w:val="0004052B"/>
    <w:rsid w:val="000409E6"/>
    <w:rsid w:val="00041063"/>
    <w:rsid w:val="000419A6"/>
    <w:rsid w:val="00043D4B"/>
    <w:rsid w:val="000442F5"/>
    <w:rsid w:val="00044851"/>
    <w:rsid w:val="00050FFB"/>
    <w:rsid w:val="00051121"/>
    <w:rsid w:val="000531E1"/>
    <w:rsid w:val="00053CA6"/>
    <w:rsid w:val="000541F3"/>
    <w:rsid w:val="000546B6"/>
    <w:rsid w:val="000557CB"/>
    <w:rsid w:val="00056211"/>
    <w:rsid w:val="00056221"/>
    <w:rsid w:val="0006124E"/>
    <w:rsid w:val="0006149B"/>
    <w:rsid w:val="00062374"/>
    <w:rsid w:val="00062D6D"/>
    <w:rsid w:val="000638FD"/>
    <w:rsid w:val="0006523A"/>
    <w:rsid w:val="000653DE"/>
    <w:rsid w:val="000654E1"/>
    <w:rsid w:val="000664A7"/>
    <w:rsid w:val="00066D33"/>
    <w:rsid w:val="00066FD1"/>
    <w:rsid w:val="0006749B"/>
    <w:rsid w:val="00067AD9"/>
    <w:rsid w:val="00067D06"/>
    <w:rsid w:val="0007032C"/>
    <w:rsid w:val="00073422"/>
    <w:rsid w:val="00073EA8"/>
    <w:rsid w:val="00074050"/>
    <w:rsid w:val="0007504E"/>
    <w:rsid w:val="00075BEB"/>
    <w:rsid w:val="00076071"/>
    <w:rsid w:val="000760B8"/>
    <w:rsid w:val="00076E7D"/>
    <w:rsid w:val="00076EDC"/>
    <w:rsid w:val="00077433"/>
    <w:rsid w:val="000774B5"/>
    <w:rsid w:val="0007770A"/>
    <w:rsid w:val="000804B2"/>
    <w:rsid w:val="00080D44"/>
    <w:rsid w:val="0008190E"/>
    <w:rsid w:val="000834D9"/>
    <w:rsid w:val="000844F9"/>
    <w:rsid w:val="00084656"/>
    <w:rsid w:val="00084811"/>
    <w:rsid w:val="00085777"/>
    <w:rsid w:val="00085B9B"/>
    <w:rsid w:val="000866E9"/>
    <w:rsid w:val="000868C1"/>
    <w:rsid w:val="000874EE"/>
    <w:rsid w:val="00090364"/>
    <w:rsid w:val="000906F2"/>
    <w:rsid w:val="0009191E"/>
    <w:rsid w:val="00091AE0"/>
    <w:rsid w:val="00092193"/>
    <w:rsid w:val="00092906"/>
    <w:rsid w:val="00092F09"/>
    <w:rsid w:val="000931EB"/>
    <w:rsid w:val="00093304"/>
    <w:rsid w:val="00094443"/>
    <w:rsid w:val="00094B54"/>
    <w:rsid w:val="00096119"/>
    <w:rsid w:val="000961DC"/>
    <w:rsid w:val="000964E9"/>
    <w:rsid w:val="000974AE"/>
    <w:rsid w:val="00097DC0"/>
    <w:rsid w:val="000A11F3"/>
    <w:rsid w:val="000A32D3"/>
    <w:rsid w:val="000A4254"/>
    <w:rsid w:val="000A44D3"/>
    <w:rsid w:val="000A559E"/>
    <w:rsid w:val="000A57C8"/>
    <w:rsid w:val="000A5938"/>
    <w:rsid w:val="000A66B9"/>
    <w:rsid w:val="000A6FA4"/>
    <w:rsid w:val="000A7BA2"/>
    <w:rsid w:val="000B0B72"/>
    <w:rsid w:val="000B11E5"/>
    <w:rsid w:val="000B2183"/>
    <w:rsid w:val="000B21D8"/>
    <w:rsid w:val="000B21F6"/>
    <w:rsid w:val="000B2778"/>
    <w:rsid w:val="000B3572"/>
    <w:rsid w:val="000B3788"/>
    <w:rsid w:val="000B3958"/>
    <w:rsid w:val="000B4389"/>
    <w:rsid w:val="000B44B7"/>
    <w:rsid w:val="000B54A3"/>
    <w:rsid w:val="000B5D38"/>
    <w:rsid w:val="000B6FFA"/>
    <w:rsid w:val="000B78DC"/>
    <w:rsid w:val="000B7CC6"/>
    <w:rsid w:val="000B7D6B"/>
    <w:rsid w:val="000C0064"/>
    <w:rsid w:val="000C009F"/>
    <w:rsid w:val="000C0DA7"/>
    <w:rsid w:val="000C1D22"/>
    <w:rsid w:val="000C39EA"/>
    <w:rsid w:val="000C4D4D"/>
    <w:rsid w:val="000C6498"/>
    <w:rsid w:val="000C6B2A"/>
    <w:rsid w:val="000C7425"/>
    <w:rsid w:val="000C7777"/>
    <w:rsid w:val="000C795E"/>
    <w:rsid w:val="000D0026"/>
    <w:rsid w:val="000D3318"/>
    <w:rsid w:val="000D4F51"/>
    <w:rsid w:val="000D523F"/>
    <w:rsid w:val="000D60EA"/>
    <w:rsid w:val="000D7D53"/>
    <w:rsid w:val="000E009B"/>
    <w:rsid w:val="000E07C0"/>
    <w:rsid w:val="000E10A4"/>
    <w:rsid w:val="000E28BC"/>
    <w:rsid w:val="000E36EE"/>
    <w:rsid w:val="000E44EA"/>
    <w:rsid w:val="000E4662"/>
    <w:rsid w:val="000E47AA"/>
    <w:rsid w:val="000E5C0D"/>
    <w:rsid w:val="000E67EA"/>
    <w:rsid w:val="000E683F"/>
    <w:rsid w:val="000E6D64"/>
    <w:rsid w:val="000E6FF2"/>
    <w:rsid w:val="000E769D"/>
    <w:rsid w:val="000E7D69"/>
    <w:rsid w:val="000F0144"/>
    <w:rsid w:val="000F0857"/>
    <w:rsid w:val="000F0A1B"/>
    <w:rsid w:val="000F0F10"/>
    <w:rsid w:val="000F0FF9"/>
    <w:rsid w:val="000F1B22"/>
    <w:rsid w:val="000F31ED"/>
    <w:rsid w:val="000F3691"/>
    <w:rsid w:val="000F57BD"/>
    <w:rsid w:val="000F5C28"/>
    <w:rsid w:val="000F72D4"/>
    <w:rsid w:val="00100DF7"/>
    <w:rsid w:val="00101342"/>
    <w:rsid w:val="00101491"/>
    <w:rsid w:val="0010398F"/>
    <w:rsid w:val="0010416E"/>
    <w:rsid w:val="00104287"/>
    <w:rsid w:val="001060B4"/>
    <w:rsid w:val="00106252"/>
    <w:rsid w:val="0010639C"/>
    <w:rsid w:val="001063B9"/>
    <w:rsid w:val="00106793"/>
    <w:rsid w:val="00107798"/>
    <w:rsid w:val="001106CD"/>
    <w:rsid w:val="00110B81"/>
    <w:rsid w:val="001121F0"/>
    <w:rsid w:val="0011249C"/>
    <w:rsid w:val="0011280D"/>
    <w:rsid w:val="0011349C"/>
    <w:rsid w:val="00113D6D"/>
    <w:rsid w:val="00114E2A"/>
    <w:rsid w:val="00114E72"/>
    <w:rsid w:val="0011500A"/>
    <w:rsid w:val="0011584B"/>
    <w:rsid w:val="00115B20"/>
    <w:rsid w:val="00116161"/>
    <w:rsid w:val="001165D1"/>
    <w:rsid w:val="00117C15"/>
    <w:rsid w:val="00117E16"/>
    <w:rsid w:val="001201B1"/>
    <w:rsid w:val="00122125"/>
    <w:rsid w:val="00122354"/>
    <w:rsid w:val="00122FDA"/>
    <w:rsid w:val="0012339D"/>
    <w:rsid w:val="001233CD"/>
    <w:rsid w:val="001239D8"/>
    <w:rsid w:val="00123CDF"/>
    <w:rsid w:val="00124451"/>
    <w:rsid w:val="00126D2C"/>
    <w:rsid w:val="0012719F"/>
    <w:rsid w:val="00130A03"/>
    <w:rsid w:val="00130E78"/>
    <w:rsid w:val="001314EE"/>
    <w:rsid w:val="00131ACD"/>
    <w:rsid w:val="00131AD2"/>
    <w:rsid w:val="00131F84"/>
    <w:rsid w:val="001326F5"/>
    <w:rsid w:val="00132C5B"/>
    <w:rsid w:val="00132F88"/>
    <w:rsid w:val="00133F7F"/>
    <w:rsid w:val="001356AD"/>
    <w:rsid w:val="00135C61"/>
    <w:rsid w:val="0013681F"/>
    <w:rsid w:val="00137A96"/>
    <w:rsid w:val="0014112B"/>
    <w:rsid w:val="00141D5A"/>
    <w:rsid w:val="0014249A"/>
    <w:rsid w:val="001425A7"/>
    <w:rsid w:val="00142DB7"/>
    <w:rsid w:val="00143B8E"/>
    <w:rsid w:val="0014559C"/>
    <w:rsid w:val="00145977"/>
    <w:rsid w:val="00145B4C"/>
    <w:rsid w:val="00146020"/>
    <w:rsid w:val="00147051"/>
    <w:rsid w:val="001472BD"/>
    <w:rsid w:val="00147A58"/>
    <w:rsid w:val="001506C8"/>
    <w:rsid w:val="00150B7E"/>
    <w:rsid w:val="00151F7C"/>
    <w:rsid w:val="0015229C"/>
    <w:rsid w:val="001535BD"/>
    <w:rsid w:val="001539BF"/>
    <w:rsid w:val="00153A61"/>
    <w:rsid w:val="00153AE2"/>
    <w:rsid w:val="00153B5D"/>
    <w:rsid w:val="00154677"/>
    <w:rsid w:val="00154782"/>
    <w:rsid w:val="00155E83"/>
    <w:rsid w:val="0015617A"/>
    <w:rsid w:val="001562C9"/>
    <w:rsid w:val="001565E9"/>
    <w:rsid w:val="001566C8"/>
    <w:rsid w:val="00157055"/>
    <w:rsid w:val="001601AB"/>
    <w:rsid w:val="0016028A"/>
    <w:rsid w:val="00160C36"/>
    <w:rsid w:val="001612AE"/>
    <w:rsid w:val="00161654"/>
    <w:rsid w:val="00161B69"/>
    <w:rsid w:val="00161FAB"/>
    <w:rsid w:val="001620EA"/>
    <w:rsid w:val="00163233"/>
    <w:rsid w:val="00163E72"/>
    <w:rsid w:val="00164386"/>
    <w:rsid w:val="00164427"/>
    <w:rsid w:val="0016469A"/>
    <w:rsid w:val="00164C24"/>
    <w:rsid w:val="00165957"/>
    <w:rsid w:val="00165BFC"/>
    <w:rsid w:val="00165F7B"/>
    <w:rsid w:val="001661DE"/>
    <w:rsid w:val="00166473"/>
    <w:rsid w:val="0016695F"/>
    <w:rsid w:val="00166C7C"/>
    <w:rsid w:val="00166EF1"/>
    <w:rsid w:val="00166F37"/>
    <w:rsid w:val="0016750C"/>
    <w:rsid w:val="00167DF6"/>
    <w:rsid w:val="001701D2"/>
    <w:rsid w:val="001711B2"/>
    <w:rsid w:val="00171DF3"/>
    <w:rsid w:val="00172064"/>
    <w:rsid w:val="001724B5"/>
    <w:rsid w:val="001726A3"/>
    <w:rsid w:val="00172D71"/>
    <w:rsid w:val="0017355D"/>
    <w:rsid w:val="00173E12"/>
    <w:rsid w:val="0017476E"/>
    <w:rsid w:val="00174D5C"/>
    <w:rsid w:val="00175E39"/>
    <w:rsid w:val="00176A35"/>
    <w:rsid w:val="00176E64"/>
    <w:rsid w:val="0017705F"/>
    <w:rsid w:val="00177793"/>
    <w:rsid w:val="001778A7"/>
    <w:rsid w:val="00177B03"/>
    <w:rsid w:val="00177B97"/>
    <w:rsid w:val="00177CAE"/>
    <w:rsid w:val="00177E17"/>
    <w:rsid w:val="00180935"/>
    <w:rsid w:val="001809A3"/>
    <w:rsid w:val="00181426"/>
    <w:rsid w:val="00181744"/>
    <w:rsid w:val="00183525"/>
    <w:rsid w:val="00183A57"/>
    <w:rsid w:val="00183BD3"/>
    <w:rsid w:val="00183E9B"/>
    <w:rsid w:val="00184B19"/>
    <w:rsid w:val="00184CB3"/>
    <w:rsid w:val="001851D0"/>
    <w:rsid w:val="00185319"/>
    <w:rsid w:val="00185488"/>
    <w:rsid w:val="001855BA"/>
    <w:rsid w:val="001879C1"/>
    <w:rsid w:val="001905AC"/>
    <w:rsid w:val="00190E28"/>
    <w:rsid w:val="00192A9C"/>
    <w:rsid w:val="00193BB4"/>
    <w:rsid w:val="00193D62"/>
    <w:rsid w:val="00194503"/>
    <w:rsid w:val="00194755"/>
    <w:rsid w:val="0019559F"/>
    <w:rsid w:val="00195D83"/>
    <w:rsid w:val="00195F96"/>
    <w:rsid w:val="00196AC2"/>
    <w:rsid w:val="001A0056"/>
    <w:rsid w:val="001A04EE"/>
    <w:rsid w:val="001A0950"/>
    <w:rsid w:val="001A0B7D"/>
    <w:rsid w:val="001A0C18"/>
    <w:rsid w:val="001A1A59"/>
    <w:rsid w:val="001A1CF5"/>
    <w:rsid w:val="001A3074"/>
    <w:rsid w:val="001A385C"/>
    <w:rsid w:val="001A39FB"/>
    <w:rsid w:val="001A4216"/>
    <w:rsid w:val="001A48A9"/>
    <w:rsid w:val="001A5648"/>
    <w:rsid w:val="001B02B5"/>
    <w:rsid w:val="001B0D8D"/>
    <w:rsid w:val="001B10E6"/>
    <w:rsid w:val="001B133D"/>
    <w:rsid w:val="001B3EF8"/>
    <w:rsid w:val="001B446A"/>
    <w:rsid w:val="001B4555"/>
    <w:rsid w:val="001B6581"/>
    <w:rsid w:val="001B67CF"/>
    <w:rsid w:val="001B6DC4"/>
    <w:rsid w:val="001B7743"/>
    <w:rsid w:val="001C089A"/>
    <w:rsid w:val="001C0C6B"/>
    <w:rsid w:val="001C1942"/>
    <w:rsid w:val="001C1B23"/>
    <w:rsid w:val="001C25DF"/>
    <w:rsid w:val="001C2BA0"/>
    <w:rsid w:val="001C2CA0"/>
    <w:rsid w:val="001C3B89"/>
    <w:rsid w:val="001C3C76"/>
    <w:rsid w:val="001C43AE"/>
    <w:rsid w:val="001C52B4"/>
    <w:rsid w:val="001C65F2"/>
    <w:rsid w:val="001C76FA"/>
    <w:rsid w:val="001D0C2C"/>
    <w:rsid w:val="001D144F"/>
    <w:rsid w:val="001D14AF"/>
    <w:rsid w:val="001D1C87"/>
    <w:rsid w:val="001D209B"/>
    <w:rsid w:val="001D3DB2"/>
    <w:rsid w:val="001D3F21"/>
    <w:rsid w:val="001D409C"/>
    <w:rsid w:val="001D503A"/>
    <w:rsid w:val="001D5935"/>
    <w:rsid w:val="001D66A4"/>
    <w:rsid w:val="001D67E4"/>
    <w:rsid w:val="001D6D15"/>
    <w:rsid w:val="001D7294"/>
    <w:rsid w:val="001D7A5F"/>
    <w:rsid w:val="001E0695"/>
    <w:rsid w:val="001E1222"/>
    <w:rsid w:val="001E2236"/>
    <w:rsid w:val="001E2561"/>
    <w:rsid w:val="001E2D69"/>
    <w:rsid w:val="001E34B4"/>
    <w:rsid w:val="001E3ABC"/>
    <w:rsid w:val="001E3B84"/>
    <w:rsid w:val="001E3C33"/>
    <w:rsid w:val="001E4D20"/>
    <w:rsid w:val="001E4D2A"/>
    <w:rsid w:val="001E54B2"/>
    <w:rsid w:val="001E56F7"/>
    <w:rsid w:val="001E57C9"/>
    <w:rsid w:val="001E7156"/>
    <w:rsid w:val="001F0B91"/>
    <w:rsid w:val="001F1337"/>
    <w:rsid w:val="001F18C4"/>
    <w:rsid w:val="001F25A3"/>
    <w:rsid w:val="001F3F65"/>
    <w:rsid w:val="001F41D7"/>
    <w:rsid w:val="001F4764"/>
    <w:rsid w:val="001F47E9"/>
    <w:rsid w:val="001F53D8"/>
    <w:rsid w:val="001F5768"/>
    <w:rsid w:val="001F5C07"/>
    <w:rsid w:val="001F764D"/>
    <w:rsid w:val="001F78F7"/>
    <w:rsid w:val="002013BF"/>
    <w:rsid w:val="002014CB"/>
    <w:rsid w:val="00201AE1"/>
    <w:rsid w:val="0020268A"/>
    <w:rsid w:val="00203DB9"/>
    <w:rsid w:val="0020532F"/>
    <w:rsid w:val="002056F0"/>
    <w:rsid w:val="00205C62"/>
    <w:rsid w:val="00205CC8"/>
    <w:rsid w:val="002067AA"/>
    <w:rsid w:val="00206A9B"/>
    <w:rsid w:val="00207F2C"/>
    <w:rsid w:val="002110BB"/>
    <w:rsid w:val="00211577"/>
    <w:rsid w:val="002124AD"/>
    <w:rsid w:val="002124D6"/>
    <w:rsid w:val="00212AB1"/>
    <w:rsid w:val="00212AD8"/>
    <w:rsid w:val="00213F3F"/>
    <w:rsid w:val="002143B6"/>
    <w:rsid w:val="00214C72"/>
    <w:rsid w:val="002152E7"/>
    <w:rsid w:val="00215316"/>
    <w:rsid w:val="0021557A"/>
    <w:rsid w:val="00215D77"/>
    <w:rsid w:val="00216B8D"/>
    <w:rsid w:val="00217694"/>
    <w:rsid w:val="00220CFF"/>
    <w:rsid w:val="00220DB7"/>
    <w:rsid w:val="002218E0"/>
    <w:rsid w:val="00221A34"/>
    <w:rsid w:val="00222329"/>
    <w:rsid w:val="0022269F"/>
    <w:rsid w:val="00222EF6"/>
    <w:rsid w:val="002232B3"/>
    <w:rsid w:val="00224E1A"/>
    <w:rsid w:val="00224EC0"/>
    <w:rsid w:val="0022546B"/>
    <w:rsid w:val="00225B85"/>
    <w:rsid w:val="00225FC2"/>
    <w:rsid w:val="002260B7"/>
    <w:rsid w:val="00226E30"/>
    <w:rsid w:val="002304B5"/>
    <w:rsid w:val="0023096C"/>
    <w:rsid w:val="0023132E"/>
    <w:rsid w:val="002318D1"/>
    <w:rsid w:val="00231996"/>
    <w:rsid w:val="002324C5"/>
    <w:rsid w:val="00232FCC"/>
    <w:rsid w:val="00233BEC"/>
    <w:rsid w:val="00233E44"/>
    <w:rsid w:val="00233FCB"/>
    <w:rsid w:val="002346CA"/>
    <w:rsid w:val="00234B6F"/>
    <w:rsid w:val="002364DE"/>
    <w:rsid w:val="0023697A"/>
    <w:rsid w:val="002371EF"/>
    <w:rsid w:val="00237D36"/>
    <w:rsid w:val="00240011"/>
    <w:rsid w:val="00241B87"/>
    <w:rsid w:val="00241F91"/>
    <w:rsid w:val="002420CE"/>
    <w:rsid w:val="00242173"/>
    <w:rsid w:val="00242343"/>
    <w:rsid w:val="002425F7"/>
    <w:rsid w:val="00242BD1"/>
    <w:rsid w:val="00243ACB"/>
    <w:rsid w:val="002458BD"/>
    <w:rsid w:val="00247A30"/>
    <w:rsid w:val="00247AF8"/>
    <w:rsid w:val="00247CA3"/>
    <w:rsid w:val="00247E7D"/>
    <w:rsid w:val="0025002D"/>
    <w:rsid w:val="002502E1"/>
    <w:rsid w:val="00250F64"/>
    <w:rsid w:val="00251C3A"/>
    <w:rsid w:val="00251E70"/>
    <w:rsid w:val="00252266"/>
    <w:rsid w:val="00252A11"/>
    <w:rsid w:val="00253DA9"/>
    <w:rsid w:val="00254628"/>
    <w:rsid w:val="002573B4"/>
    <w:rsid w:val="00257BF3"/>
    <w:rsid w:val="00260159"/>
    <w:rsid w:val="00260FDB"/>
    <w:rsid w:val="0026223E"/>
    <w:rsid w:val="0026230A"/>
    <w:rsid w:val="0026255F"/>
    <w:rsid w:val="00262E93"/>
    <w:rsid w:val="00263C5E"/>
    <w:rsid w:val="002648B2"/>
    <w:rsid w:val="0026630E"/>
    <w:rsid w:val="002663C1"/>
    <w:rsid w:val="002666E8"/>
    <w:rsid w:val="00266A28"/>
    <w:rsid w:val="00266B6D"/>
    <w:rsid w:val="00267CF4"/>
    <w:rsid w:val="002702D8"/>
    <w:rsid w:val="002718C7"/>
    <w:rsid w:val="0027265C"/>
    <w:rsid w:val="00272B2C"/>
    <w:rsid w:val="00272FD8"/>
    <w:rsid w:val="002736C8"/>
    <w:rsid w:val="0027443C"/>
    <w:rsid w:val="00274C02"/>
    <w:rsid w:val="0027571C"/>
    <w:rsid w:val="00275892"/>
    <w:rsid w:val="002759A5"/>
    <w:rsid w:val="00275BD8"/>
    <w:rsid w:val="00275ED2"/>
    <w:rsid w:val="00275F17"/>
    <w:rsid w:val="00276185"/>
    <w:rsid w:val="00276972"/>
    <w:rsid w:val="00276AF4"/>
    <w:rsid w:val="00276B2A"/>
    <w:rsid w:val="00276FFE"/>
    <w:rsid w:val="00280399"/>
    <w:rsid w:val="00280406"/>
    <w:rsid w:val="0028149F"/>
    <w:rsid w:val="0028185E"/>
    <w:rsid w:val="00282141"/>
    <w:rsid w:val="00282A3F"/>
    <w:rsid w:val="002835B0"/>
    <w:rsid w:val="00284F4E"/>
    <w:rsid w:val="00285C49"/>
    <w:rsid w:val="00290479"/>
    <w:rsid w:val="002907AE"/>
    <w:rsid w:val="00290E36"/>
    <w:rsid w:val="002915F7"/>
    <w:rsid w:val="00291C8A"/>
    <w:rsid w:val="002933B5"/>
    <w:rsid w:val="00293CCA"/>
    <w:rsid w:val="00294649"/>
    <w:rsid w:val="00294B19"/>
    <w:rsid w:val="00295DA0"/>
    <w:rsid w:val="0029682E"/>
    <w:rsid w:val="00296D57"/>
    <w:rsid w:val="002A036B"/>
    <w:rsid w:val="002A2CDA"/>
    <w:rsid w:val="002A3BB3"/>
    <w:rsid w:val="002A4227"/>
    <w:rsid w:val="002A52CA"/>
    <w:rsid w:val="002A52EA"/>
    <w:rsid w:val="002A5CE4"/>
    <w:rsid w:val="002A655F"/>
    <w:rsid w:val="002A6DDB"/>
    <w:rsid w:val="002A7A65"/>
    <w:rsid w:val="002B03B0"/>
    <w:rsid w:val="002B0C03"/>
    <w:rsid w:val="002B1080"/>
    <w:rsid w:val="002B10A8"/>
    <w:rsid w:val="002B215F"/>
    <w:rsid w:val="002B28E3"/>
    <w:rsid w:val="002B3BA7"/>
    <w:rsid w:val="002B4413"/>
    <w:rsid w:val="002B46B7"/>
    <w:rsid w:val="002B488C"/>
    <w:rsid w:val="002B7608"/>
    <w:rsid w:val="002B7699"/>
    <w:rsid w:val="002B7EF4"/>
    <w:rsid w:val="002C1EB6"/>
    <w:rsid w:val="002C1FBF"/>
    <w:rsid w:val="002C20E6"/>
    <w:rsid w:val="002C257B"/>
    <w:rsid w:val="002C392E"/>
    <w:rsid w:val="002C44C5"/>
    <w:rsid w:val="002C4BAD"/>
    <w:rsid w:val="002C4BBF"/>
    <w:rsid w:val="002C52CE"/>
    <w:rsid w:val="002C5EF8"/>
    <w:rsid w:val="002C650A"/>
    <w:rsid w:val="002C723C"/>
    <w:rsid w:val="002C7312"/>
    <w:rsid w:val="002C743B"/>
    <w:rsid w:val="002C74D8"/>
    <w:rsid w:val="002D0F6B"/>
    <w:rsid w:val="002D2309"/>
    <w:rsid w:val="002D2681"/>
    <w:rsid w:val="002D29E9"/>
    <w:rsid w:val="002D2B94"/>
    <w:rsid w:val="002D440E"/>
    <w:rsid w:val="002D449C"/>
    <w:rsid w:val="002D4557"/>
    <w:rsid w:val="002D45C3"/>
    <w:rsid w:val="002D4C05"/>
    <w:rsid w:val="002D4FF1"/>
    <w:rsid w:val="002D50A8"/>
    <w:rsid w:val="002D6EF9"/>
    <w:rsid w:val="002D79D7"/>
    <w:rsid w:val="002D7C1B"/>
    <w:rsid w:val="002E0FDA"/>
    <w:rsid w:val="002E1AB8"/>
    <w:rsid w:val="002E1CC3"/>
    <w:rsid w:val="002E1DB9"/>
    <w:rsid w:val="002E2639"/>
    <w:rsid w:val="002E3794"/>
    <w:rsid w:val="002E579D"/>
    <w:rsid w:val="002E5B13"/>
    <w:rsid w:val="002E64CC"/>
    <w:rsid w:val="002E6E42"/>
    <w:rsid w:val="002E736B"/>
    <w:rsid w:val="002E7C84"/>
    <w:rsid w:val="002F1B2E"/>
    <w:rsid w:val="002F2526"/>
    <w:rsid w:val="002F3145"/>
    <w:rsid w:val="002F3D37"/>
    <w:rsid w:val="002F63A5"/>
    <w:rsid w:val="002F740B"/>
    <w:rsid w:val="00300277"/>
    <w:rsid w:val="0030065A"/>
    <w:rsid w:val="00303569"/>
    <w:rsid w:val="00303933"/>
    <w:rsid w:val="0030395E"/>
    <w:rsid w:val="00303E2D"/>
    <w:rsid w:val="0030430F"/>
    <w:rsid w:val="00304E1B"/>
    <w:rsid w:val="0030667D"/>
    <w:rsid w:val="00306BA1"/>
    <w:rsid w:val="00307006"/>
    <w:rsid w:val="00307A72"/>
    <w:rsid w:val="00307CF2"/>
    <w:rsid w:val="00307D08"/>
    <w:rsid w:val="0031004A"/>
    <w:rsid w:val="0031007E"/>
    <w:rsid w:val="003102BF"/>
    <w:rsid w:val="003107D3"/>
    <w:rsid w:val="00310A68"/>
    <w:rsid w:val="0031196D"/>
    <w:rsid w:val="00314333"/>
    <w:rsid w:val="003151E3"/>
    <w:rsid w:val="003152CC"/>
    <w:rsid w:val="00316F6E"/>
    <w:rsid w:val="0031711F"/>
    <w:rsid w:val="0031763B"/>
    <w:rsid w:val="00320F83"/>
    <w:rsid w:val="00321855"/>
    <w:rsid w:val="00322407"/>
    <w:rsid w:val="0032272F"/>
    <w:rsid w:val="00323E8E"/>
    <w:rsid w:val="003245E3"/>
    <w:rsid w:val="00325398"/>
    <w:rsid w:val="00325709"/>
    <w:rsid w:val="00325A82"/>
    <w:rsid w:val="003260CB"/>
    <w:rsid w:val="00327EA9"/>
    <w:rsid w:val="00327F21"/>
    <w:rsid w:val="0033092C"/>
    <w:rsid w:val="00331BEF"/>
    <w:rsid w:val="00334075"/>
    <w:rsid w:val="003349D2"/>
    <w:rsid w:val="00334C30"/>
    <w:rsid w:val="003350AE"/>
    <w:rsid w:val="00335199"/>
    <w:rsid w:val="003353ED"/>
    <w:rsid w:val="003363E7"/>
    <w:rsid w:val="00336F78"/>
    <w:rsid w:val="0033788E"/>
    <w:rsid w:val="00337A28"/>
    <w:rsid w:val="00337B98"/>
    <w:rsid w:val="00340887"/>
    <w:rsid w:val="00341B2D"/>
    <w:rsid w:val="00342ACE"/>
    <w:rsid w:val="00342CF5"/>
    <w:rsid w:val="00342DA5"/>
    <w:rsid w:val="003436D5"/>
    <w:rsid w:val="0034503D"/>
    <w:rsid w:val="003450FA"/>
    <w:rsid w:val="00345C65"/>
    <w:rsid w:val="00345F33"/>
    <w:rsid w:val="00346F49"/>
    <w:rsid w:val="00347392"/>
    <w:rsid w:val="00347521"/>
    <w:rsid w:val="0035042E"/>
    <w:rsid w:val="00351094"/>
    <w:rsid w:val="00351553"/>
    <w:rsid w:val="003516FA"/>
    <w:rsid w:val="00351BE8"/>
    <w:rsid w:val="00351EBD"/>
    <w:rsid w:val="0035214A"/>
    <w:rsid w:val="003529DB"/>
    <w:rsid w:val="00352E67"/>
    <w:rsid w:val="00352F77"/>
    <w:rsid w:val="00354BEA"/>
    <w:rsid w:val="00355C7F"/>
    <w:rsid w:val="00355E17"/>
    <w:rsid w:val="00356F49"/>
    <w:rsid w:val="003574EF"/>
    <w:rsid w:val="003605E4"/>
    <w:rsid w:val="00361498"/>
    <w:rsid w:val="003614D0"/>
    <w:rsid w:val="00361E13"/>
    <w:rsid w:val="00361FE5"/>
    <w:rsid w:val="003631DF"/>
    <w:rsid w:val="0036348B"/>
    <w:rsid w:val="003635C9"/>
    <w:rsid w:val="00363D82"/>
    <w:rsid w:val="0036503D"/>
    <w:rsid w:val="00365221"/>
    <w:rsid w:val="00365530"/>
    <w:rsid w:val="0036754F"/>
    <w:rsid w:val="00370AD3"/>
    <w:rsid w:val="00370E8C"/>
    <w:rsid w:val="00371969"/>
    <w:rsid w:val="00371CC8"/>
    <w:rsid w:val="003726AF"/>
    <w:rsid w:val="00372F15"/>
    <w:rsid w:val="00373043"/>
    <w:rsid w:val="0037307E"/>
    <w:rsid w:val="0037424A"/>
    <w:rsid w:val="00375186"/>
    <w:rsid w:val="0037639D"/>
    <w:rsid w:val="0037679E"/>
    <w:rsid w:val="0037707F"/>
    <w:rsid w:val="00377893"/>
    <w:rsid w:val="00377B44"/>
    <w:rsid w:val="0038024B"/>
    <w:rsid w:val="00382A81"/>
    <w:rsid w:val="003832AE"/>
    <w:rsid w:val="00383D76"/>
    <w:rsid w:val="00383FA3"/>
    <w:rsid w:val="0038647F"/>
    <w:rsid w:val="003865F9"/>
    <w:rsid w:val="00386A1E"/>
    <w:rsid w:val="00386B18"/>
    <w:rsid w:val="003873C1"/>
    <w:rsid w:val="00387471"/>
    <w:rsid w:val="003902A9"/>
    <w:rsid w:val="00391369"/>
    <w:rsid w:val="00391BEA"/>
    <w:rsid w:val="00392C2E"/>
    <w:rsid w:val="00393076"/>
    <w:rsid w:val="00395AE4"/>
    <w:rsid w:val="003961BC"/>
    <w:rsid w:val="003961D0"/>
    <w:rsid w:val="003A0D85"/>
    <w:rsid w:val="003A13DC"/>
    <w:rsid w:val="003A20F9"/>
    <w:rsid w:val="003A218F"/>
    <w:rsid w:val="003A287C"/>
    <w:rsid w:val="003A32E1"/>
    <w:rsid w:val="003A3F5F"/>
    <w:rsid w:val="003A4789"/>
    <w:rsid w:val="003A5D44"/>
    <w:rsid w:val="003A6B90"/>
    <w:rsid w:val="003A759D"/>
    <w:rsid w:val="003A7E5B"/>
    <w:rsid w:val="003A7E60"/>
    <w:rsid w:val="003B06D8"/>
    <w:rsid w:val="003B0EA2"/>
    <w:rsid w:val="003B2F65"/>
    <w:rsid w:val="003B4713"/>
    <w:rsid w:val="003B4F0B"/>
    <w:rsid w:val="003B5575"/>
    <w:rsid w:val="003B5EDC"/>
    <w:rsid w:val="003B5F76"/>
    <w:rsid w:val="003B619B"/>
    <w:rsid w:val="003B61C7"/>
    <w:rsid w:val="003C029C"/>
    <w:rsid w:val="003C088A"/>
    <w:rsid w:val="003C0DAF"/>
    <w:rsid w:val="003C0F33"/>
    <w:rsid w:val="003C127D"/>
    <w:rsid w:val="003C12CD"/>
    <w:rsid w:val="003C2E83"/>
    <w:rsid w:val="003C307D"/>
    <w:rsid w:val="003C58DF"/>
    <w:rsid w:val="003C7A36"/>
    <w:rsid w:val="003C7F29"/>
    <w:rsid w:val="003D0119"/>
    <w:rsid w:val="003D08DF"/>
    <w:rsid w:val="003D1A56"/>
    <w:rsid w:val="003D1F80"/>
    <w:rsid w:val="003D3E0D"/>
    <w:rsid w:val="003D41A0"/>
    <w:rsid w:val="003D4EC4"/>
    <w:rsid w:val="003D5218"/>
    <w:rsid w:val="003D560C"/>
    <w:rsid w:val="003D5C32"/>
    <w:rsid w:val="003D606B"/>
    <w:rsid w:val="003D6B62"/>
    <w:rsid w:val="003E08CB"/>
    <w:rsid w:val="003E1323"/>
    <w:rsid w:val="003E14DC"/>
    <w:rsid w:val="003E16C3"/>
    <w:rsid w:val="003E47B8"/>
    <w:rsid w:val="003E4819"/>
    <w:rsid w:val="003E5101"/>
    <w:rsid w:val="003E5293"/>
    <w:rsid w:val="003E5617"/>
    <w:rsid w:val="003E5C9A"/>
    <w:rsid w:val="003E67B8"/>
    <w:rsid w:val="003E76B4"/>
    <w:rsid w:val="003E7AC1"/>
    <w:rsid w:val="003F07A9"/>
    <w:rsid w:val="003F104F"/>
    <w:rsid w:val="003F1651"/>
    <w:rsid w:val="003F18F6"/>
    <w:rsid w:val="003F1D2C"/>
    <w:rsid w:val="003F205D"/>
    <w:rsid w:val="003F25FC"/>
    <w:rsid w:val="003F31A4"/>
    <w:rsid w:val="003F3B67"/>
    <w:rsid w:val="003F3BF1"/>
    <w:rsid w:val="003F4A85"/>
    <w:rsid w:val="003F7F37"/>
    <w:rsid w:val="004003FF"/>
    <w:rsid w:val="00400E49"/>
    <w:rsid w:val="00401439"/>
    <w:rsid w:val="004015FF"/>
    <w:rsid w:val="0040163D"/>
    <w:rsid w:val="00401FA8"/>
    <w:rsid w:val="0040219F"/>
    <w:rsid w:val="00403882"/>
    <w:rsid w:val="00405294"/>
    <w:rsid w:val="00405C9C"/>
    <w:rsid w:val="004060D5"/>
    <w:rsid w:val="00407207"/>
    <w:rsid w:val="00407C87"/>
    <w:rsid w:val="00410009"/>
    <w:rsid w:val="0041013B"/>
    <w:rsid w:val="004103B3"/>
    <w:rsid w:val="00411B94"/>
    <w:rsid w:val="004132C9"/>
    <w:rsid w:val="00413501"/>
    <w:rsid w:val="0041404C"/>
    <w:rsid w:val="00414987"/>
    <w:rsid w:val="00414D2E"/>
    <w:rsid w:val="00414E16"/>
    <w:rsid w:val="00414FB3"/>
    <w:rsid w:val="00415704"/>
    <w:rsid w:val="00415B0F"/>
    <w:rsid w:val="004170B6"/>
    <w:rsid w:val="004175B1"/>
    <w:rsid w:val="00417D38"/>
    <w:rsid w:val="004200D0"/>
    <w:rsid w:val="00420450"/>
    <w:rsid w:val="004208EA"/>
    <w:rsid w:val="00420B5C"/>
    <w:rsid w:val="00420C04"/>
    <w:rsid w:val="0042145E"/>
    <w:rsid w:val="00421C50"/>
    <w:rsid w:val="0042275F"/>
    <w:rsid w:val="004239C8"/>
    <w:rsid w:val="00426257"/>
    <w:rsid w:val="00426284"/>
    <w:rsid w:val="004267A0"/>
    <w:rsid w:val="00427999"/>
    <w:rsid w:val="00427BA7"/>
    <w:rsid w:val="00427F9C"/>
    <w:rsid w:val="004301BE"/>
    <w:rsid w:val="00430356"/>
    <w:rsid w:val="00430997"/>
    <w:rsid w:val="00430CC9"/>
    <w:rsid w:val="00430CD9"/>
    <w:rsid w:val="00430DEF"/>
    <w:rsid w:val="0043103F"/>
    <w:rsid w:val="004315B1"/>
    <w:rsid w:val="00431F5D"/>
    <w:rsid w:val="00432FED"/>
    <w:rsid w:val="00433487"/>
    <w:rsid w:val="00433DED"/>
    <w:rsid w:val="00434FF0"/>
    <w:rsid w:val="00435A08"/>
    <w:rsid w:val="00435F02"/>
    <w:rsid w:val="00436B27"/>
    <w:rsid w:val="004373CB"/>
    <w:rsid w:val="004377D6"/>
    <w:rsid w:val="00437823"/>
    <w:rsid w:val="004405D9"/>
    <w:rsid w:val="0044093C"/>
    <w:rsid w:val="00440A8B"/>
    <w:rsid w:val="00442253"/>
    <w:rsid w:val="004436A0"/>
    <w:rsid w:val="0044406F"/>
    <w:rsid w:val="004444E3"/>
    <w:rsid w:val="00444556"/>
    <w:rsid w:val="0044456F"/>
    <w:rsid w:val="00445D57"/>
    <w:rsid w:val="0044627A"/>
    <w:rsid w:val="00447207"/>
    <w:rsid w:val="00450014"/>
    <w:rsid w:val="0045044E"/>
    <w:rsid w:val="00450674"/>
    <w:rsid w:val="00452113"/>
    <w:rsid w:val="00452633"/>
    <w:rsid w:val="00452C0F"/>
    <w:rsid w:val="0045371A"/>
    <w:rsid w:val="00453CCB"/>
    <w:rsid w:val="00455B9F"/>
    <w:rsid w:val="0045617F"/>
    <w:rsid w:val="004565D4"/>
    <w:rsid w:val="00456E20"/>
    <w:rsid w:val="00457514"/>
    <w:rsid w:val="00457551"/>
    <w:rsid w:val="0045774F"/>
    <w:rsid w:val="0046107C"/>
    <w:rsid w:val="004617C5"/>
    <w:rsid w:val="00461D0B"/>
    <w:rsid w:val="00461E5A"/>
    <w:rsid w:val="00462C25"/>
    <w:rsid w:val="004640B0"/>
    <w:rsid w:val="0046441F"/>
    <w:rsid w:val="004654CD"/>
    <w:rsid w:val="00465B56"/>
    <w:rsid w:val="004664BC"/>
    <w:rsid w:val="004670C2"/>
    <w:rsid w:val="004679DB"/>
    <w:rsid w:val="00467A73"/>
    <w:rsid w:val="00467EC8"/>
    <w:rsid w:val="00471C4B"/>
    <w:rsid w:val="00471E69"/>
    <w:rsid w:val="00472B2D"/>
    <w:rsid w:val="0047396C"/>
    <w:rsid w:val="00474A7C"/>
    <w:rsid w:val="00474BAB"/>
    <w:rsid w:val="00475380"/>
    <w:rsid w:val="0047568F"/>
    <w:rsid w:val="004759A3"/>
    <w:rsid w:val="004765E8"/>
    <w:rsid w:val="004773B8"/>
    <w:rsid w:val="00477C40"/>
    <w:rsid w:val="00480017"/>
    <w:rsid w:val="00481B64"/>
    <w:rsid w:val="00481F8C"/>
    <w:rsid w:val="004820B0"/>
    <w:rsid w:val="00482684"/>
    <w:rsid w:val="00483659"/>
    <w:rsid w:val="00483720"/>
    <w:rsid w:val="00484603"/>
    <w:rsid w:val="0048493C"/>
    <w:rsid w:val="00484D18"/>
    <w:rsid w:val="004854DA"/>
    <w:rsid w:val="00486BEA"/>
    <w:rsid w:val="00487EC2"/>
    <w:rsid w:val="00490276"/>
    <w:rsid w:val="00490804"/>
    <w:rsid w:val="0049178D"/>
    <w:rsid w:val="00491C69"/>
    <w:rsid w:val="00491D10"/>
    <w:rsid w:val="00492569"/>
    <w:rsid w:val="0049270D"/>
    <w:rsid w:val="00492E71"/>
    <w:rsid w:val="00493F8A"/>
    <w:rsid w:val="00493F95"/>
    <w:rsid w:val="00494CAA"/>
    <w:rsid w:val="00494E4F"/>
    <w:rsid w:val="00494F00"/>
    <w:rsid w:val="004954BD"/>
    <w:rsid w:val="00496D0F"/>
    <w:rsid w:val="004973C3"/>
    <w:rsid w:val="004A2551"/>
    <w:rsid w:val="004A4C71"/>
    <w:rsid w:val="004A560C"/>
    <w:rsid w:val="004A75BF"/>
    <w:rsid w:val="004A7B55"/>
    <w:rsid w:val="004B06D5"/>
    <w:rsid w:val="004B0F7C"/>
    <w:rsid w:val="004B14B1"/>
    <w:rsid w:val="004B2E21"/>
    <w:rsid w:val="004B4238"/>
    <w:rsid w:val="004B4AA8"/>
    <w:rsid w:val="004B553C"/>
    <w:rsid w:val="004B5DCE"/>
    <w:rsid w:val="004B6B4C"/>
    <w:rsid w:val="004B6B88"/>
    <w:rsid w:val="004B6CE6"/>
    <w:rsid w:val="004B78DF"/>
    <w:rsid w:val="004C0486"/>
    <w:rsid w:val="004C0C6A"/>
    <w:rsid w:val="004C1467"/>
    <w:rsid w:val="004C3A1C"/>
    <w:rsid w:val="004C5ABD"/>
    <w:rsid w:val="004C6A62"/>
    <w:rsid w:val="004D03BD"/>
    <w:rsid w:val="004D065D"/>
    <w:rsid w:val="004D27CE"/>
    <w:rsid w:val="004D2A8B"/>
    <w:rsid w:val="004D30A0"/>
    <w:rsid w:val="004D37F5"/>
    <w:rsid w:val="004D3F29"/>
    <w:rsid w:val="004D412E"/>
    <w:rsid w:val="004D4144"/>
    <w:rsid w:val="004D4AD6"/>
    <w:rsid w:val="004D5061"/>
    <w:rsid w:val="004D5485"/>
    <w:rsid w:val="004D5529"/>
    <w:rsid w:val="004D58F8"/>
    <w:rsid w:val="004D6126"/>
    <w:rsid w:val="004D78F6"/>
    <w:rsid w:val="004D7B72"/>
    <w:rsid w:val="004E03DE"/>
    <w:rsid w:val="004E25F2"/>
    <w:rsid w:val="004E284F"/>
    <w:rsid w:val="004E29C6"/>
    <w:rsid w:val="004E2CE7"/>
    <w:rsid w:val="004E2CED"/>
    <w:rsid w:val="004E3C35"/>
    <w:rsid w:val="004E5FED"/>
    <w:rsid w:val="004E6A80"/>
    <w:rsid w:val="004E70A4"/>
    <w:rsid w:val="004E718B"/>
    <w:rsid w:val="004F01FD"/>
    <w:rsid w:val="004F0EB1"/>
    <w:rsid w:val="004F1730"/>
    <w:rsid w:val="004F24C6"/>
    <w:rsid w:val="004F28B7"/>
    <w:rsid w:val="004F29EB"/>
    <w:rsid w:val="004F4C83"/>
    <w:rsid w:val="004F50F6"/>
    <w:rsid w:val="004F5874"/>
    <w:rsid w:val="004F59B1"/>
    <w:rsid w:val="004F5B47"/>
    <w:rsid w:val="004F706C"/>
    <w:rsid w:val="004F70E8"/>
    <w:rsid w:val="004F728F"/>
    <w:rsid w:val="004F750F"/>
    <w:rsid w:val="004F7C9C"/>
    <w:rsid w:val="0050025D"/>
    <w:rsid w:val="00500401"/>
    <w:rsid w:val="0050041C"/>
    <w:rsid w:val="00500608"/>
    <w:rsid w:val="0050077E"/>
    <w:rsid w:val="00500A1C"/>
    <w:rsid w:val="00500C33"/>
    <w:rsid w:val="0050182C"/>
    <w:rsid w:val="00502CBA"/>
    <w:rsid w:val="005037D5"/>
    <w:rsid w:val="0050419E"/>
    <w:rsid w:val="00504396"/>
    <w:rsid w:val="0050451D"/>
    <w:rsid w:val="00504D39"/>
    <w:rsid w:val="00504E68"/>
    <w:rsid w:val="00504F5D"/>
    <w:rsid w:val="0050574A"/>
    <w:rsid w:val="0050624D"/>
    <w:rsid w:val="00506BC4"/>
    <w:rsid w:val="00506D32"/>
    <w:rsid w:val="005072B4"/>
    <w:rsid w:val="00507B64"/>
    <w:rsid w:val="00507C54"/>
    <w:rsid w:val="00507C95"/>
    <w:rsid w:val="00510182"/>
    <w:rsid w:val="005106E2"/>
    <w:rsid w:val="005114A8"/>
    <w:rsid w:val="00511CC4"/>
    <w:rsid w:val="00512C89"/>
    <w:rsid w:val="005133E6"/>
    <w:rsid w:val="005145CD"/>
    <w:rsid w:val="0051474A"/>
    <w:rsid w:val="0051537D"/>
    <w:rsid w:val="00515C82"/>
    <w:rsid w:val="0051622B"/>
    <w:rsid w:val="00516DBE"/>
    <w:rsid w:val="005172C6"/>
    <w:rsid w:val="005215D7"/>
    <w:rsid w:val="005225E8"/>
    <w:rsid w:val="00523578"/>
    <w:rsid w:val="0052388B"/>
    <w:rsid w:val="00523A9F"/>
    <w:rsid w:val="0052473F"/>
    <w:rsid w:val="005254C1"/>
    <w:rsid w:val="0052635C"/>
    <w:rsid w:val="00526F18"/>
    <w:rsid w:val="005311A4"/>
    <w:rsid w:val="00531275"/>
    <w:rsid w:val="0053250D"/>
    <w:rsid w:val="00532822"/>
    <w:rsid w:val="00532E30"/>
    <w:rsid w:val="00533B22"/>
    <w:rsid w:val="00534C75"/>
    <w:rsid w:val="0053559D"/>
    <w:rsid w:val="00535945"/>
    <w:rsid w:val="00535A99"/>
    <w:rsid w:val="00535B6C"/>
    <w:rsid w:val="00535E2C"/>
    <w:rsid w:val="005370D2"/>
    <w:rsid w:val="00537938"/>
    <w:rsid w:val="00537B36"/>
    <w:rsid w:val="00541970"/>
    <w:rsid w:val="00543524"/>
    <w:rsid w:val="0054579C"/>
    <w:rsid w:val="00545F14"/>
    <w:rsid w:val="0054622C"/>
    <w:rsid w:val="005463B2"/>
    <w:rsid w:val="00546682"/>
    <w:rsid w:val="0054682C"/>
    <w:rsid w:val="005468D0"/>
    <w:rsid w:val="00546D7C"/>
    <w:rsid w:val="00546F8C"/>
    <w:rsid w:val="00547A38"/>
    <w:rsid w:val="00550206"/>
    <w:rsid w:val="00550ABE"/>
    <w:rsid w:val="00550C94"/>
    <w:rsid w:val="00551076"/>
    <w:rsid w:val="0055178D"/>
    <w:rsid w:val="00551FBC"/>
    <w:rsid w:val="00552210"/>
    <w:rsid w:val="00552588"/>
    <w:rsid w:val="00552E00"/>
    <w:rsid w:val="00552E37"/>
    <w:rsid w:val="00553E63"/>
    <w:rsid w:val="005542BC"/>
    <w:rsid w:val="0055433C"/>
    <w:rsid w:val="005550BC"/>
    <w:rsid w:val="0055555F"/>
    <w:rsid w:val="00555635"/>
    <w:rsid w:val="005561BF"/>
    <w:rsid w:val="005574AF"/>
    <w:rsid w:val="00557819"/>
    <w:rsid w:val="0056017B"/>
    <w:rsid w:val="00562A2F"/>
    <w:rsid w:val="00562B03"/>
    <w:rsid w:val="00563106"/>
    <w:rsid w:val="00563511"/>
    <w:rsid w:val="00564D1A"/>
    <w:rsid w:val="00566914"/>
    <w:rsid w:val="005670CB"/>
    <w:rsid w:val="00570748"/>
    <w:rsid w:val="00572900"/>
    <w:rsid w:val="00572C72"/>
    <w:rsid w:val="00573275"/>
    <w:rsid w:val="005734F4"/>
    <w:rsid w:val="005742B2"/>
    <w:rsid w:val="00574971"/>
    <w:rsid w:val="00574985"/>
    <w:rsid w:val="005751A2"/>
    <w:rsid w:val="00575406"/>
    <w:rsid w:val="0057709C"/>
    <w:rsid w:val="005775CF"/>
    <w:rsid w:val="00577A8C"/>
    <w:rsid w:val="005806BC"/>
    <w:rsid w:val="00582135"/>
    <w:rsid w:val="0058224A"/>
    <w:rsid w:val="005822FE"/>
    <w:rsid w:val="00582566"/>
    <w:rsid w:val="00583A85"/>
    <w:rsid w:val="005843D3"/>
    <w:rsid w:val="00584679"/>
    <w:rsid w:val="00584706"/>
    <w:rsid w:val="0058480C"/>
    <w:rsid w:val="00585468"/>
    <w:rsid w:val="00586B9C"/>
    <w:rsid w:val="00586DCE"/>
    <w:rsid w:val="0058795B"/>
    <w:rsid w:val="00587C5A"/>
    <w:rsid w:val="0059009C"/>
    <w:rsid w:val="0059020B"/>
    <w:rsid w:val="00590518"/>
    <w:rsid w:val="00590965"/>
    <w:rsid w:val="00590C66"/>
    <w:rsid w:val="00593608"/>
    <w:rsid w:val="00593D80"/>
    <w:rsid w:val="00595679"/>
    <w:rsid w:val="005957EF"/>
    <w:rsid w:val="00595B19"/>
    <w:rsid w:val="0059633F"/>
    <w:rsid w:val="0059651A"/>
    <w:rsid w:val="00596A0C"/>
    <w:rsid w:val="00597C0E"/>
    <w:rsid w:val="00597D02"/>
    <w:rsid w:val="00597D3D"/>
    <w:rsid w:val="005A00AF"/>
    <w:rsid w:val="005A1B1D"/>
    <w:rsid w:val="005A1B80"/>
    <w:rsid w:val="005A1C02"/>
    <w:rsid w:val="005A1C94"/>
    <w:rsid w:val="005A2DE7"/>
    <w:rsid w:val="005A383D"/>
    <w:rsid w:val="005A4D72"/>
    <w:rsid w:val="005A6C9F"/>
    <w:rsid w:val="005A75CC"/>
    <w:rsid w:val="005B0735"/>
    <w:rsid w:val="005B0A97"/>
    <w:rsid w:val="005B0B43"/>
    <w:rsid w:val="005B0D35"/>
    <w:rsid w:val="005B2B8F"/>
    <w:rsid w:val="005B36D0"/>
    <w:rsid w:val="005B4811"/>
    <w:rsid w:val="005B4934"/>
    <w:rsid w:val="005B4ABC"/>
    <w:rsid w:val="005B4ADA"/>
    <w:rsid w:val="005B554D"/>
    <w:rsid w:val="005B6207"/>
    <w:rsid w:val="005C0A39"/>
    <w:rsid w:val="005C101D"/>
    <w:rsid w:val="005C10F9"/>
    <w:rsid w:val="005C3DBA"/>
    <w:rsid w:val="005C4486"/>
    <w:rsid w:val="005C4D13"/>
    <w:rsid w:val="005C59FD"/>
    <w:rsid w:val="005C5A46"/>
    <w:rsid w:val="005C6184"/>
    <w:rsid w:val="005C697F"/>
    <w:rsid w:val="005D2C98"/>
    <w:rsid w:val="005D43A5"/>
    <w:rsid w:val="005D462B"/>
    <w:rsid w:val="005D4EB2"/>
    <w:rsid w:val="005D5203"/>
    <w:rsid w:val="005D68C7"/>
    <w:rsid w:val="005D733A"/>
    <w:rsid w:val="005D7E5F"/>
    <w:rsid w:val="005E0D04"/>
    <w:rsid w:val="005E173F"/>
    <w:rsid w:val="005E2232"/>
    <w:rsid w:val="005E2983"/>
    <w:rsid w:val="005E2DA5"/>
    <w:rsid w:val="005E2DD4"/>
    <w:rsid w:val="005E354B"/>
    <w:rsid w:val="005E3737"/>
    <w:rsid w:val="005E39C5"/>
    <w:rsid w:val="005E4850"/>
    <w:rsid w:val="005E5E18"/>
    <w:rsid w:val="005E61DB"/>
    <w:rsid w:val="005E64CF"/>
    <w:rsid w:val="005E70EF"/>
    <w:rsid w:val="005F0321"/>
    <w:rsid w:val="005F13CA"/>
    <w:rsid w:val="005F14E3"/>
    <w:rsid w:val="005F1BEF"/>
    <w:rsid w:val="005F40F8"/>
    <w:rsid w:val="005F4A1C"/>
    <w:rsid w:val="005F69F5"/>
    <w:rsid w:val="005F7758"/>
    <w:rsid w:val="0060110D"/>
    <w:rsid w:val="0060184E"/>
    <w:rsid w:val="00601E72"/>
    <w:rsid w:val="00602246"/>
    <w:rsid w:val="006035D2"/>
    <w:rsid w:val="0060394F"/>
    <w:rsid w:val="0060396B"/>
    <w:rsid w:val="00603A41"/>
    <w:rsid w:val="006041B3"/>
    <w:rsid w:val="00604387"/>
    <w:rsid w:val="0060552F"/>
    <w:rsid w:val="006058B2"/>
    <w:rsid w:val="0060597E"/>
    <w:rsid w:val="00605FA5"/>
    <w:rsid w:val="006070C9"/>
    <w:rsid w:val="00607FB2"/>
    <w:rsid w:val="00611C79"/>
    <w:rsid w:val="0061200A"/>
    <w:rsid w:val="0061282D"/>
    <w:rsid w:val="00613718"/>
    <w:rsid w:val="00614E24"/>
    <w:rsid w:val="006150C3"/>
    <w:rsid w:val="0061523B"/>
    <w:rsid w:val="006167C6"/>
    <w:rsid w:val="0062031E"/>
    <w:rsid w:val="00620C99"/>
    <w:rsid w:val="0062136F"/>
    <w:rsid w:val="00621492"/>
    <w:rsid w:val="00621573"/>
    <w:rsid w:val="00621932"/>
    <w:rsid w:val="00621EBF"/>
    <w:rsid w:val="006226B6"/>
    <w:rsid w:val="00622882"/>
    <w:rsid w:val="00623456"/>
    <w:rsid w:val="00624CD5"/>
    <w:rsid w:val="00624EBD"/>
    <w:rsid w:val="00625C3E"/>
    <w:rsid w:val="0062620B"/>
    <w:rsid w:val="00626F9C"/>
    <w:rsid w:val="00627D33"/>
    <w:rsid w:val="0063164D"/>
    <w:rsid w:val="00632CF5"/>
    <w:rsid w:val="0063330D"/>
    <w:rsid w:val="006339AA"/>
    <w:rsid w:val="0063492E"/>
    <w:rsid w:val="00635251"/>
    <w:rsid w:val="0063538A"/>
    <w:rsid w:val="00635C75"/>
    <w:rsid w:val="00636BDA"/>
    <w:rsid w:val="00636C9B"/>
    <w:rsid w:val="00637280"/>
    <w:rsid w:val="0063797C"/>
    <w:rsid w:val="006419D5"/>
    <w:rsid w:val="00641A84"/>
    <w:rsid w:val="00643553"/>
    <w:rsid w:val="00643846"/>
    <w:rsid w:val="00644B52"/>
    <w:rsid w:val="00644CBB"/>
    <w:rsid w:val="00646004"/>
    <w:rsid w:val="00647092"/>
    <w:rsid w:val="00650858"/>
    <w:rsid w:val="00651129"/>
    <w:rsid w:val="006548D5"/>
    <w:rsid w:val="00654A6D"/>
    <w:rsid w:val="0065569F"/>
    <w:rsid w:val="00655830"/>
    <w:rsid w:val="00655D61"/>
    <w:rsid w:val="00655E07"/>
    <w:rsid w:val="00656483"/>
    <w:rsid w:val="00656A94"/>
    <w:rsid w:val="0065714A"/>
    <w:rsid w:val="006576F6"/>
    <w:rsid w:val="00657AEB"/>
    <w:rsid w:val="00660511"/>
    <w:rsid w:val="00661B25"/>
    <w:rsid w:val="00661B71"/>
    <w:rsid w:val="00661C17"/>
    <w:rsid w:val="006629DC"/>
    <w:rsid w:val="00662C21"/>
    <w:rsid w:val="006648F4"/>
    <w:rsid w:val="00664B79"/>
    <w:rsid w:val="00665F02"/>
    <w:rsid w:val="006662A6"/>
    <w:rsid w:val="006662E3"/>
    <w:rsid w:val="00666934"/>
    <w:rsid w:val="00666D17"/>
    <w:rsid w:val="006671F7"/>
    <w:rsid w:val="006679EC"/>
    <w:rsid w:val="00670942"/>
    <w:rsid w:val="006709CF"/>
    <w:rsid w:val="00671234"/>
    <w:rsid w:val="00672B44"/>
    <w:rsid w:val="00673CBC"/>
    <w:rsid w:val="00673FB8"/>
    <w:rsid w:val="00674794"/>
    <w:rsid w:val="0067492D"/>
    <w:rsid w:val="006754C4"/>
    <w:rsid w:val="00677CE3"/>
    <w:rsid w:val="00677EC7"/>
    <w:rsid w:val="0068001D"/>
    <w:rsid w:val="0068014E"/>
    <w:rsid w:val="006801B4"/>
    <w:rsid w:val="006802A8"/>
    <w:rsid w:val="0068093F"/>
    <w:rsid w:val="00681139"/>
    <w:rsid w:val="00682AB0"/>
    <w:rsid w:val="00682E07"/>
    <w:rsid w:val="006830F8"/>
    <w:rsid w:val="00684178"/>
    <w:rsid w:val="00685284"/>
    <w:rsid w:val="00685F49"/>
    <w:rsid w:val="00686A03"/>
    <w:rsid w:val="00686C4F"/>
    <w:rsid w:val="00686D35"/>
    <w:rsid w:val="006874ED"/>
    <w:rsid w:val="0069020F"/>
    <w:rsid w:val="0069179E"/>
    <w:rsid w:val="00692103"/>
    <w:rsid w:val="00692379"/>
    <w:rsid w:val="00692B5F"/>
    <w:rsid w:val="00692D8D"/>
    <w:rsid w:val="0069329D"/>
    <w:rsid w:val="00693BD5"/>
    <w:rsid w:val="006945CE"/>
    <w:rsid w:val="00694D54"/>
    <w:rsid w:val="006956D0"/>
    <w:rsid w:val="00695EEF"/>
    <w:rsid w:val="00696463"/>
    <w:rsid w:val="00696714"/>
    <w:rsid w:val="006977A6"/>
    <w:rsid w:val="00697B67"/>
    <w:rsid w:val="00697FD4"/>
    <w:rsid w:val="006A03D3"/>
    <w:rsid w:val="006A08AC"/>
    <w:rsid w:val="006A1BC6"/>
    <w:rsid w:val="006A1CBC"/>
    <w:rsid w:val="006A1F00"/>
    <w:rsid w:val="006A2E18"/>
    <w:rsid w:val="006A306E"/>
    <w:rsid w:val="006A5780"/>
    <w:rsid w:val="006A6D43"/>
    <w:rsid w:val="006A7128"/>
    <w:rsid w:val="006A7554"/>
    <w:rsid w:val="006B0511"/>
    <w:rsid w:val="006B084D"/>
    <w:rsid w:val="006B1AE3"/>
    <w:rsid w:val="006B1CB2"/>
    <w:rsid w:val="006B23B1"/>
    <w:rsid w:val="006B2A1D"/>
    <w:rsid w:val="006B2DA1"/>
    <w:rsid w:val="006B44E8"/>
    <w:rsid w:val="006B5E7B"/>
    <w:rsid w:val="006B6A56"/>
    <w:rsid w:val="006B6F9D"/>
    <w:rsid w:val="006C00E4"/>
    <w:rsid w:val="006C0AEF"/>
    <w:rsid w:val="006C0C2A"/>
    <w:rsid w:val="006C1309"/>
    <w:rsid w:val="006C1E47"/>
    <w:rsid w:val="006C2C0C"/>
    <w:rsid w:val="006C2CB1"/>
    <w:rsid w:val="006C3C99"/>
    <w:rsid w:val="006C46F8"/>
    <w:rsid w:val="006C593E"/>
    <w:rsid w:val="006C5EF1"/>
    <w:rsid w:val="006C5F72"/>
    <w:rsid w:val="006D001B"/>
    <w:rsid w:val="006D0271"/>
    <w:rsid w:val="006D0AA0"/>
    <w:rsid w:val="006D1481"/>
    <w:rsid w:val="006D1B5D"/>
    <w:rsid w:val="006D2002"/>
    <w:rsid w:val="006D2261"/>
    <w:rsid w:val="006D373E"/>
    <w:rsid w:val="006D4913"/>
    <w:rsid w:val="006D4F66"/>
    <w:rsid w:val="006D4FC5"/>
    <w:rsid w:val="006D55BC"/>
    <w:rsid w:val="006D5755"/>
    <w:rsid w:val="006D653C"/>
    <w:rsid w:val="006D6580"/>
    <w:rsid w:val="006D6AF9"/>
    <w:rsid w:val="006D71E2"/>
    <w:rsid w:val="006D7A22"/>
    <w:rsid w:val="006D7AD2"/>
    <w:rsid w:val="006E15DC"/>
    <w:rsid w:val="006E17FE"/>
    <w:rsid w:val="006E1B15"/>
    <w:rsid w:val="006E2AD1"/>
    <w:rsid w:val="006E2ECC"/>
    <w:rsid w:val="006E40D7"/>
    <w:rsid w:val="006E5C54"/>
    <w:rsid w:val="006E612C"/>
    <w:rsid w:val="006E6AE2"/>
    <w:rsid w:val="006F0176"/>
    <w:rsid w:val="006F067C"/>
    <w:rsid w:val="006F0EA2"/>
    <w:rsid w:val="006F1873"/>
    <w:rsid w:val="006F1CD4"/>
    <w:rsid w:val="006F1DC8"/>
    <w:rsid w:val="006F2923"/>
    <w:rsid w:val="006F2DC2"/>
    <w:rsid w:val="006F2F4A"/>
    <w:rsid w:val="006F304B"/>
    <w:rsid w:val="006F4067"/>
    <w:rsid w:val="006F42E9"/>
    <w:rsid w:val="006F45D9"/>
    <w:rsid w:val="006F5238"/>
    <w:rsid w:val="006F52DF"/>
    <w:rsid w:val="006F56E3"/>
    <w:rsid w:val="006F5DEB"/>
    <w:rsid w:val="006F63BF"/>
    <w:rsid w:val="006F77FC"/>
    <w:rsid w:val="006F7A16"/>
    <w:rsid w:val="006F7F30"/>
    <w:rsid w:val="007006CA"/>
    <w:rsid w:val="00701FE3"/>
    <w:rsid w:val="00702840"/>
    <w:rsid w:val="00703228"/>
    <w:rsid w:val="00703599"/>
    <w:rsid w:val="007039E8"/>
    <w:rsid w:val="00703AC3"/>
    <w:rsid w:val="00703DED"/>
    <w:rsid w:val="00704BF0"/>
    <w:rsid w:val="00704BF9"/>
    <w:rsid w:val="0070533E"/>
    <w:rsid w:val="00705729"/>
    <w:rsid w:val="00705978"/>
    <w:rsid w:val="00706F0F"/>
    <w:rsid w:val="007071E0"/>
    <w:rsid w:val="007073B4"/>
    <w:rsid w:val="00710228"/>
    <w:rsid w:val="007103DF"/>
    <w:rsid w:val="007105CD"/>
    <w:rsid w:val="00711600"/>
    <w:rsid w:val="00712DDF"/>
    <w:rsid w:val="007138DF"/>
    <w:rsid w:val="007141C6"/>
    <w:rsid w:val="00714D33"/>
    <w:rsid w:val="00715D47"/>
    <w:rsid w:val="007163DF"/>
    <w:rsid w:val="00721C8E"/>
    <w:rsid w:val="00722527"/>
    <w:rsid w:val="00722AA2"/>
    <w:rsid w:val="00722FF3"/>
    <w:rsid w:val="00723209"/>
    <w:rsid w:val="00723D82"/>
    <w:rsid w:val="00724581"/>
    <w:rsid w:val="00730C98"/>
    <w:rsid w:val="00731608"/>
    <w:rsid w:val="007317AA"/>
    <w:rsid w:val="0073185D"/>
    <w:rsid w:val="00731E39"/>
    <w:rsid w:val="007322D6"/>
    <w:rsid w:val="00733DF7"/>
    <w:rsid w:val="00734F61"/>
    <w:rsid w:val="007365E5"/>
    <w:rsid w:val="00736D41"/>
    <w:rsid w:val="00737994"/>
    <w:rsid w:val="007379D4"/>
    <w:rsid w:val="00737BB5"/>
    <w:rsid w:val="007401B6"/>
    <w:rsid w:val="0074028F"/>
    <w:rsid w:val="00740344"/>
    <w:rsid w:val="00740AF5"/>
    <w:rsid w:val="007417E4"/>
    <w:rsid w:val="00742ED7"/>
    <w:rsid w:val="0074350D"/>
    <w:rsid w:val="00744768"/>
    <w:rsid w:val="00744B1C"/>
    <w:rsid w:val="007465DA"/>
    <w:rsid w:val="00746AE8"/>
    <w:rsid w:val="007506B1"/>
    <w:rsid w:val="0075116B"/>
    <w:rsid w:val="007513AF"/>
    <w:rsid w:val="0075166A"/>
    <w:rsid w:val="00753056"/>
    <w:rsid w:val="0075369A"/>
    <w:rsid w:val="007538D3"/>
    <w:rsid w:val="0075461B"/>
    <w:rsid w:val="00754A13"/>
    <w:rsid w:val="0075568C"/>
    <w:rsid w:val="00755AC4"/>
    <w:rsid w:val="00755D8A"/>
    <w:rsid w:val="00755DA1"/>
    <w:rsid w:val="00756128"/>
    <w:rsid w:val="0075761F"/>
    <w:rsid w:val="00760A07"/>
    <w:rsid w:val="00762616"/>
    <w:rsid w:val="00762D69"/>
    <w:rsid w:val="00762F53"/>
    <w:rsid w:val="0076311A"/>
    <w:rsid w:val="007637F5"/>
    <w:rsid w:val="0076390D"/>
    <w:rsid w:val="00763AF1"/>
    <w:rsid w:val="007643A3"/>
    <w:rsid w:val="00764811"/>
    <w:rsid w:val="00765BB8"/>
    <w:rsid w:val="00765DCC"/>
    <w:rsid w:val="00766641"/>
    <w:rsid w:val="007669B0"/>
    <w:rsid w:val="007706C0"/>
    <w:rsid w:val="007729C2"/>
    <w:rsid w:val="00772A29"/>
    <w:rsid w:val="0077371E"/>
    <w:rsid w:val="00773C94"/>
    <w:rsid w:val="00773E02"/>
    <w:rsid w:val="00773F19"/>
    <w:rsid w:val="0077461C"/>
    <w:rsid w:val="007749FE"/>
    <w:rsid w:val="00775431"/>
    <w:rsid w:val="00775A60"/>
    <w:rsid w:val="00776472"/>
    <w:rsid w:val="00777103"/>
    <w:rsid w:val="0078017F"/>
    <w:rsid w:val="00780C00"/>
    <w:rsid w:val="00781A93"/>
    <w:rsid w:val="00782121"/>
    <w:rsid w:val="00782673"/>
    <w:rsid w:val="0078327E"/>
    <w:rsid w:val="007832E0"/>
    <w:rsid w:val="00784AA6"/>
    <w:rsid w:val="0078511E"/>
    <w:rsid w:val="007864C3"/>
    <w:rsid w:val="007868CE"/>
    <w:rsid w:val="00787DAB"/>
    <w:rsid w:val="00790F92"/>
    <w:rsid w:val="0079113D"/>
    <w:rsid w:val="007916C3"/>
    <w:rsid w:val="0079256C"/>
    <w:rsid w:val="00792F69"/>
    <w:rsid w:val="0079429F"/>
    <w:rsid w:val="00794535"/>
    <w:rsid w:val="007947C5"/>
    <w:rsid w:val="007964F8"/>
    <w:rsid w:val="007A12D6"/>
    <w:rsid w:val="007A1378"/>
    <w:rsid w:val="007A3ED8"/>
    <w:rsid w:val="007A639A"/>
    <w:rsid w:val="007A65B0"/>
    <w:rsid w:val="007A7A27"/>
    <w:rsid w:val="007B0170"/>
    <w:rsid w:val="007B01ED"/>
    <w:rsid w:val="007B11E0"/>
    <w:rsid w:val="007B138E"/>
    <w:rsid w:val="007B16D8"/>
    <w:rsid w:val="007B1779"/>
    <w:rsid w:val="007B1845"/>
    <w:rsid w:val="007B2D9C"/>
    <w:rsid w:val="007B3A02"/>
    <w:rsid w:val="007B3B3D"/>
    <w:rsid w:val="007B3C93"/>
    <w:rsid w:val="007B43DD"/>
    <w:rsid w:val="007B4638"/>
    <w:rsid w:val="007B4A52"/>
    <w:rsid w:val="007B53D5"/>
    <w:rsid w:val="007B76F7"/>
    <w:rsid w:val="007C0A70"/>
    <w:rsid w:val="007C0F2D"/>
    <w:rsid w:val="007C1571"/>
    <w:rsid w:val="007C17F3"/>
    <w:rsid w:val="007C1CD8"/>
    <w:rsid w:val="007C2BD0"/>
    <w:rsid w:val="007C4412"/>
    <w:rsid w:val="007C4C1A"/>
    <w:rsid w:val="007C5A70"/>
    <w:rsid w:val="007C6699"/>
    <w:rsid w:val="007C6FB3"/>
    <w:rsid w:val="007C715C"/>
    <w:rsid w:val="007C74AB"/>
    <w:rsid w:val="007C7966"/>
    <w:rsid w:val="007D153A"/>
    <w:rsid w:val="007D2252"/>
    <w:rsid w:val="007D2DC6"/>
    <w:rsid w:val="007D34BA"/>
    <w:rsid w:val="007D3875"/>
    <w:rsid w:val="007D3B84"/>
    <w:rsid w:val="007D487F"/>
    <w:rsid w:val="007D56E5"/>
    <w:rsid w:val="007D5989"/>
    <w:rsid w:val="007D65DB"/>
    <w:rsid w:val="007D7080"/>
    <w:rsid w:val="007D720D"/>
    <w:rsid w:val="007D762F"/>
    <w:rsid w:val="007E0A7F"/>
    <w:rsid w:val="007E0D1B"/>
    <w:rsid w:val="007E0DF7"/>
    <w:rsid w:val="007E1191"/>
    <w:rsid w:val="007E2A52"/>
    <w:rsid w:val="007E36B8"/>
    <w:rsid w:val="007E3962"/>
    <w:rsid w:val="007E4611"/>
    <w:rsid w:val="007E60BE"/>
    <w:rsid w:val="007E6385"/>
    <w:rsid w:val="007E7342"/>
    <w:rsid w:val="007E7375"/>
    <w:rsid w:val="007E74DE"/>
    <w:rsid w:val="007E7D83"/>
    <w:rsid w:val="007F050E"/>
    <w:rsid w:val="007F0782"/>
    <w:rsid w:val="007F1D69"/>
    <w:rsid w:val="007F3280"/>
    <w:rsid w:val="007F420A"/>
    <w:rsid w:val="007F4864"/>
    <w:rsid w:val="007F4BB2"/>
    <w:rsid w:val="007F5474"/>
    <w:rsid w:val="007F551C"/>
    <w:rsid w:val="007F607C"/>
    <w:rsid w:val="007F673F"/>
    <w:rsid w:val="007F7378"/>
    <w:rsid w:val="007F7968"/>
    <w:rsid w:val="00801868"/>
    <w:rsid w:val="00801B5C"/>
    <w:rsid w:val="00802002"/>
    <w:rsid w:val="008021DF"/>
    <w:rsid w:val="008028B7"/>
    <w:rsid w:val="008032F6"/>
    <w:rsid w:val="00803658"/>
    <w:rsid w:val="00803EC1"/>
    <w:rsid w:val="00803F75"/>
    <w:rsid w:val="008042BE"/>
    <w:rsid w:val="00805294"/>
    <w:rsid w:val="0080553F"/>
    <w:rsid w:val="008058E9"/>
    <w:rsid w:val="00805FFA"/>
    <w:rsid w:val="008061CF"/>
    <w:rsid w:val="008066BB"/>
    <w:rsid w:val="0080751D"/>
    <w:rsid w:val="008076A2"/>
    <w:rsid w:val="00807804"/>
    <w:rsid w:val="00810486"/>
    <w:rsid w:val="0081083D"/>
    <w:rsid w:val="00810B04"/>
    <w:rsid w:val="00813050"/>
    <w:rsid w:val="0081397C"/>
    <w:rsid w:val="00813A34"/>
    <w:rsid w:val="00813F15"/>
    <w:rsid w:val="00814806"/>
    <w:rsid w:val="00815482"/>
    <w:rsid w:val="00815E7F"/>
    <w:rsid w:val="00815FB7"/>
    <w:rsid w:val="00816493"/>
    <w:rsid w:val="00820455"/>
    <w:rsid w:val="008208C2"/>
    <w:rsid w:val="008209C9"/>
    <w:rsid w:val="008224F3"/>
    <w:rsid w:val="00822BD5"/>
    <w:rsid w:val="00824D00"/>
    <w:rsid w:val="00826412"/>
    <w:rsid w:val="00827558"/>
    <w:rsid w:val="00827B54"/>
    <w:rsid w:val="0083024C"/>
    <w:rsid w:val="00830657"/>
    <w:rsid w:val="00831F63"/>
    <w:rsid w:val="0083318A"/>
    <w:rsid w:val="00833970"/>
    <w:rsid w:val="00834F52"/>
    <w:rsid w:val="008359D9"/>
    <w:rsid w:val="00840AB0"/>
    <w:rsid w:val="00840DB3"/>
    <w:rsid w:val="00841059"/>
    <w:rsid w:val="0084222B"/>
    <w:rsid w:val="008422F1"/>
    <w:rsid w:val="0084243C"/>
    <w:rsid w:val="00843421"/>
    <w:rsid w:val="00843776"/>
    <w:rsid w:val="00843F0D"/>
    <w:rsid w:val="00843F6C"/>
    <w:rsid w:val="00844569"/>
    <w:rsid w:val="0084603B"/>
    <w:rsid w:val="008460B8"/>
    <w:rsid w:val="00846A33"/>
    <w:rsid w:val="00846DF8"/>
    <w:rsid w:val="00847811"/>
    <w:rsid w:val="0085000F"/>
    <w:rsid w:val="0085323A"/>
    <w:rsid w:val="0085392B"/>
    <w:rsid w:val="008542C2"/>
    <w:rsid w:val="00854899"/>
    <w:rsid w:val="00854C46"/>
    <w:rsid w:val="00854E2A"/>
    <w:rsid w:val="00855300"/>
    <w:rsid w:val="00855AD9"/>
    <w:rsid w:val="0085721B"/>
    <w:rsid w:val="00857AAA"/>
    <w:rsid w:val="00860DCD"/>
    <w:rsid w:val="0086177A"/>
    <w:rsid w:val="008617E5"/>
    <w:rsid w:val="00861E26"/>
    <w:rsid w:val="00862065"/>
    <w:rsid w:val="00862BBD"/>
    <w:rsid w:val="00863189"/>
    <w:rsid w:val="008631BD"/>
    <w:rsid w:val="00863E6A"/>
    <w:rsid w:val="008641DA"/>
    <w:rsid w:val="00864480"/>
    <w:rsid w:val="00864AFB"/>
    <w:rsid w:val="00864CEE"/>
    <w:rsid w:val="00864DEE"/>
    <w:rsid w:val="00866432"/>
    <w:rsid w:val="0087014F"/>
    <w:rsid w:val="00870621"/>
    <w:rsid w:val="00870ED9"/>
    <w:rsid w:val="00871D1A"/>
    <w:rsid w:val="008725D2"/>
    <w:rsid w:val="0087459B"/>
    <w:rsid w:val="00875837"/>
    <w:rsid w:val="0087627F"/>
    <w:rsid w:val="00876C04"/>
    <w:rsid w:val="00877C42"/>
    <w:rsid w:val="00880040"/>
    <w:rsid w:val="008805DB"/>
    <w:rsid w:val="00880654"/>
    <w:rsid w:val="008818F4"/>
    <w:rsid w:val="00881FCF"/>
    <w:rsid w:val="00884020"/>
    <w:rsid w:val="00884736"/>
    <w:rsid w:val="00884B1E"/>
    <w:rsid w:val="00885435"/>
    <w:rsid w:val="0088587B"/>
    <w:rsid w:val="008867A3"/>
    <w:rsid w:val="008868A3"/>
    <w:rsid w:val="00886FB1"/>
    <w:rsid w:val="0088732C"/>
    <w:rsid w:val="0088741F"/>
    <w:rsid w:val="008915C5"/>
    <w:rsid w:val="0089291A"/>
    <w:rsid w:val="00892D70"/>
    <w:rsid w:val="008934FB"/>
    <w:rsid w:val="00893A72"/>
    <w:rsid w:val="008940D9"/>
    <w:rsid w:val="008942EC"/>
    <w:rsid w:val="008946EE"/>
    <w:rsid w:val="00895AC3"/>
    <w:rsid w:val="00896D2A"/>
    <w:rsid w:val="00897AED"/>
    <w:rsid w:val="00897CA4"/>
    <w:rsid w:val="008A0C07"/>
    <w:rsid w:val="008A0EA0"/>
    <w:rsid w:val="008A1AAE"/>
    <w:rsid w:val="008A330B"/>
    <w:rsid w:val="008A3E6D"/>
    <w:rsid w:val="008A4619"/>
    <w:rsid w:val="008A4BDC"/>
    <w:rsid w:val="008A4F81"/>
    <w:rsid w:val="008A5620"/>
    <w:rsid w:val="008A73D1"/>
    <w:rsid w:val="008A74E6"/>
    <w:rsid w:val="008B0B68"/>
    <w:rsid w:val="008B0C1E"/>
    <w:rsid w:val="008B215C"/>
    <w:rsid w:val="008B2279"/>
    <w:rsid w:val="008B2C5D"/>
    <w:rsid w:val="008B2CD3"/>
    <w:rsid w:val="008B2EE1"/>
    <w:rsid w:val="008B5E25"/>
    <w:rsid w:val="008B7605"/>
    <w:rsid w:val="008C005E"/>
    <w:rsid w:val="008C0CA8"/>
    <w:rsid w:val="008C0CCD"/>
    <w:rsid w:val="008C13E5"/>
    <w:rsid w:val="008C1671"/>
    <w:rsid w:val="008C1D73"/>
    <w:rsid w:val="008C1FC1"/>
    <w:rsid w:val="008C245D"/>
    <w:rsid w:val="008C2503"/>
    <w:rsid w:val="008C27D3"/>
    <w:rsid w:val="008C2C4D"/>
    <w:rsid w:val="008C338F"/>
    <w:rsid w:val="008C37AC"/>
    <w:rsid w:val="008C3814"/>
    <w:rsid w:val="008C4601"/>
    <w:rsid w:val="008C53DC"/>
    <w:rsid w:val="008C57ED"/>
    <w:rsid w:val="008C65CB"/>
    <w:rsid w:val="008C6DC6"/>
    <w:rsid w:val="008C7003"/>
    <w:rsid w:val="008C7EA5"/>
    <w:rsid w:val="008D0BAE"/>
    <w:rsid w:val="008D127B"/>
    <w:rsid w:val="008D2068"/>
    <w:rsid w:val="008D33FB"/>
    <w:rsid w:val="008D357F"/>
    <w:rsid w:val="008D360C"/>
    <w:rsid w:val="008D3DCE"/>
    <w:rsid w:val="008D4736"/>
    <w:rsid w:val="008D4FC5"/>
    <w:rsid w:val="008D5856"/>
    <w:rsid w:val="008D5AC1"/>
    <w:rsid w:val="008D6B89"/>
    <w:rsid w:val="008D748C"/>
    <w:rsid w:val="008D7822"/>
    <w:rsid w:val="008E1409"/>
    <w:rsid w:val="008E162B"/>
    <w:rsid w:val="008E213E"/>
    <w:rsid w:val="008E21EC"/>
    <w:rsid w:val="008E26FB"/>
    <w:rsid w:val="008E3B23"/>
    <w:rsid w:val="008E46A7"/>
    <w:rsid w:val="008E471A"/>
    <w:rsid w:val="008E4B1D"/>
    <w:rsid w:val="008E5163"/>
    <w:rsid w:val="008E51F3"/>
    <w:rsid w:val="008E6B52"/>
    <w:rsid w:val="008E6DEF"/>
    <w:rsid w:val="008E72BF"/>
    <w:rsid w:val="008E744D"/>
    <w:rsid w:val="008E7C28"/>
    <w:rsid w:val="008F0C0E"/>
    <w:rsid w:val="008F0EC7"/>
    <w:rsid w:val="008F1CF5"/>
    <w:rsid w:val="008F2AFC"/>
    <w:rsid w:val="008F3231"/>
    <w:rsid w:val="008F35AF"/>
    <w:rsid w:val="008F424A"/>
    <w:rsid w:val="008F4DBD"/>
    <w:rsid w:val="008F63B9"/>
    <w:rsid w:val="008F647F"/>
    <w:rsid w:val="009005C8"/>
    <w:rsid w:val="00900BC3"/>
    <w:rsid w:val="00900CCD"/>
    <w:rsid w:val="00900D06"/>
    <w:rsid w:val="0090176F"/>
    <w:rsid w:val="00901878"/>
    <w:rsid w:val="0090255F"/>
    <w:rsid w:val="0090270D"/>
    <w:rsid w:val="00903690"/>
    <w:rsid w:val="00903A9D"/>
    <w:rsid w:val="00903B42"/>
    <w:rsid w:val="00903B58"/>
    <w:rsid w:val="00904057"/>
    <w:rsid w:val="009045DC"/>
    <w:rsid w:val="00904E09"/>
    <w:rsid w:val="009052A4"/>
    <w:rsid w:val="00906C1F"/>
    <w:rsid w:val="00906C2D"/>
    <w:rsid w:val="00906F96"/>
    <w:rsid w:val="009077B2"/>
    <w:rsid w:val="00910AB8"/>
    <w:rsid w:val="00910D8E"/>
    <w:rsid w:val="00911741"/>
    <w:rsid w:val="00911903"/>
    <w:rsid w:val="00911ADD"/>
    <w:rsid w:val="00911C12"/>
    <w:rsid w:val="00911C71"/>
    <w:rsid w:val="00914413"/>
    <w:rsid w:val="00914CA5"/>
    <w:rsid w:val="009150A3"/>
    <w:rsid w:val="00916082"/>
    <w:rsid w:val="009167A6"/>
    <w:rsid w:val="00917479"/>
    <w:rsid w:val="009206AD"/>
    <w:rsid w:val="009207AF"/>
    <w:rsid w:val="00921162"/>
    <w:rsid w:val="00922115"/>
    <w:rsid w:val="009227BC"/>
    <w:rsid w:val="0092302B"/>
    <w:rsid w:val="0092306D"/>
    <w:rsid w:val="00923209"/>
    <w:rsid w:val="0092426E"/>
    <w:rsid w:val="0092470C"/>
    <w:rsid w:val="00924775"/>
    <w:rsid w:val="0092517E"/>
    <w:rsid w:val="009251EC"/>
    <w:rsid w:val="009254AF"/>
    <w:rsid w:val="00925691"/>
    <w:rsid w:val="00926465"/>
    <w:rsid w:val="00930DA4"/>
    <w:rsid w:val="009313BB"/>
    <w:rsid w:val="00931C16"/>
    <w:rsid w:val="00933173"/>
    <w:rsid w:val="00933493"/>
    <w:rsid w:val="00933531"/>
    <w:rsid w:val="00934817"/>
    <w:rsid w:val="00936109"/>
    <w:rsid w:val="00940D86"/>
    <w:rsid w:val="009414BE"/>
    <w:rsid w:val="00941DE3"/>
    <w:rsid w:val="00942C6F"/>
    <w:rsid w:val="0094352D"/>
    <w:rsid w:val="0094454F"/>
    <w:rsid w:val="00944B09"/>
    <w:rsid w:val="009450B6"/>
    <w:rsid w:val="00946AF9"/>
    <w:rsid w:val="00946F27"/>
    <w:rsid w:val="00947414"/>
    <w:rsid w:val="00950B81"/>
    <w:rsid w:val="009512C1"/>
    <w:rsid w:val="009513CE"/>
    <w:rsid w:val="00951CAD"/>
    <w:rsid w:val="00951E33"/>
    <w:rsid w:val="0095203D"/>
    <w:rsid w:val="009536E9"/>
    <w:rsid w:val="00953B0D"/>
    <w:rsid w:val="0095437A"/>
    <w:rsid w:val="00954D09"/>
    <w:rsid w:val="00955CA7"/>
    <w:rsid w:val="009577EB"/>
    <w:rsid w:val="00957AE4"/>
    <w:rsid w:val="00960229"/>
    <w:rsid w:val="009616BE"/>
    <w:rsid w:val="00961BAD"/>
    <w:rsid w:val="00962AB2"/>
    <w:rsid w:val="009633FF"/>
    <w:rsid w:val="00964325"/>
    <w:rsid w:val="00964BA5"/>
    <w:rsid w:val="00964F00"/>
    <w:rsid w:val="00965054"/>
    <w:rsid w:val="00966FD3"/>
    <w:rsid w:val="009708C5"/>
    <w:rsid w:val="009719C7"/>
    <w:rsid w:val="00971E19"/>
    <w:rsid w:val="00974145"/>
    <w:rsid w:val="00974FD7"/>
    <w:rsid w:val="009771D7"/>
    <w:rsid w:val="00977796"/>
    <w:rsid w:val="00977851"/>
    <w:rsid w:val="009806F5"/>
    <w:rsid w:val="00981548"/>
    <w:rsid w:val="00981A50"/>
    <w:rsid w:val="0098250E"/>
    <w:rsid w:val="009831C8"/>
    <w:rsid w:val="00983883"/>
    <w:rsid w:val="00984A6F"/>
    <w:rsid w:val="00984F40"/>
    <w:rsid w:val="00985003"/>
    <w:rsid w:val="009851FF"/>
    <w:rsid w:val="00985C5E"/>
    <w:rsid w:val="00985DAC"/>
    <w:rsid w:val="009867BD"/>
    <w:rsid w:val="00986DA1"/>
    <w:rsid w:val="0098719F"/>
    <w:rsid w:val="00987858"/>
    <w:rsid w:val="00987881"/>
    <w:rsid w:val="00990286"/>
    <w:rsid w:val="0099051C"/>
    <w:rsid w:val="00990C19"/>
    <w:rsid w:val="0099154F"/>
    <w:rsid w:val="00991675"/>
    <w:rsid w:val="009938A7"/>
    <w:rsid w:val="00995611"/>
    <w:rsid w:val="00995664"/>
    <w:rsid w:val="00996CE7"/>
    <w:rsid w:val="0099746D"/>
    <w:rsid w:val="00997983"/>
    <w:rsid w:val="00997E37"/>
    <w:rsid w:val="009A081D"/>
    <w:rsid w:val="009A197B"/>
    <w:rsid w:val="009A2E86"/>
    <w:rsid w:val="009A2FAB"/>
    <w:rsid w:val="009A32B7"/>
    <w:rsid w:val="009A411B"/>
    <w:rsid w:val="009A495F"/>
    <w:rsid w:val="009A514A"/>
    <w:rsid w:val="009A5412"/>
    <w:rsid w:val="009A54DA"/>
    <w:rsid w:val="009A6DDE"/>
    <w:rsid w:val="009A6FF5"/>
    <w:rsid w:val="009A74D7"/>
    <w:rsid w:val="009A78B7"/>
    <w:rsid w:val="009B0EBD"/>
    <w:rsid w:val="009B0F34"/>
    <w:rsid w:val="009B27CC"/>
    <w:rsid w:val="009B3140"/>
    <w:rsid w:val="009B3A7A"/>
    <w:rsid w:val="009B452F"/>
    <w:rsid w:val="009B4EE2"/>
    <w:rsid w:val="009B56C0"/>
    <w:rsid w:val="009B5DE3"/>
    <w:rsid w:val="009B6985"/>
    <w:rsid w:val="009B741B"/>
    <w:rsid w:val="009C034A"/>
    <w:rsid w:val="009C0765"/>
    <w:rsid w:val="009C151C"/>
    <w:rsid w:val="009C1873"/>
    <w:rsid w:val="009C3803"/>
    <w:rsid w:val="009C3A77"/>
    <w:rsid w:val="009C420A"/>
    <w:rsid w:val="009C4C5D"/>
    <w:rsid w:val="009C50B3"/>
    <w:rsid w:val="009C5363"/>
    <w:rsid w:val="009C6EC8"/>
    <w:rsid w:val="009C7181"/>
    <w:rsid w:val="009C7696"/>
    <w:rsid w:val="009C78FE"/>
    <w:rsid w:val="009D0265"/>
    <w:rsid w:val="009D0E34"/>
    <w:rsid w:val="009D2EA6"/>
    <w:rsid w:val="009D3969"/>
    <w:rsid w:val="009D41A8"/>
    <w:rsid w:val="009D473B"/>
    <w:rsid w:val="009D4BDB"/>
    <w:rsid w:val="009D65D5"/>
    <w:rsid w:val="009D725A"/>
    <w:rsid w:val="009E09B3"/>
    <w:rsid w:val="009E119C"/>
    <w:rsid w:val="009E12EC"/>
    <w:rsid w:val="009E162B"/>
    <w:rsid w:val="009E166F"/>
    <w:rsid w:val="009E1A08"/>
    <w:rsid w:val="009E1A3F"/>
    <w:rsid w:val="009E1C74"/>
    <w:rsid w:val="009E367C"/>
    <w:rsid w:val="009E4BB7"/>
    <w:rsid w:val="009E4D6D"/>
    <w:rsid w:val="009E5111"/>
    <w:rsid w:val="009E52C8"/>
    <w:rsid w:val="009E5517"/>
    <w:rsid w:val="009E56CD"/>
    <w:rsid w:val="009E5C1E"/>
    <w:rsid w:val="009E6017"/>
    <w:rsid w:val="009E62AB"/>
    <w:rsid w:val="009E6E38"/>
    <w:rsid w:val="009E7135"/>
    <w:rsid w:val="009E7B5E"/>
    <w:rsid w:val="009F0966"/>
    <w:rsid w:val="009F0B7A"/>
    <w:rsid w:val="009F12B2"/>
    <w:rsid w:val="009F1620"/>
    <w:rsid w:val="009F2446"/>
    <w:rsid w:val="009F2DE4"/>
    <w:rsid w:val="009F396B"/>
    <w:rsid w:val="009F3983"/>
    <w:rsid w:val="009F4055"/>
    <w:rsid w:val="009F4941"/>
    <w:rsid w:val="009F4AC4"/>
    <w:rsid w:val="009F5059"/>
    <w:rsid w:val="009F570E"/>
    <w:rsid w:val="009F5F62"/>
    <w:rsid w:val="009F6172"/>
    <w:rsid w:val="009F64B8"/>
    <w:rsid w:val="009F707A"/>
    <w:rsid w:val="009F767B"/>
    <w:rsid w:val="00A00361"/>
    <w:rsid w:val="00A007BD"/>
    <w:rsid w:val="00A00E46"/>
    <w:rsid w:val="00A01571"/>
    <w:rsid w:val="00A03327"/>
    <w:rsid w:val="00A03430"/>
    <w:rsid w:val="00A04967"/>
    <w:rsid w:val="00A04D83"/>
    <w:rsid w:val="00A0536D"/>
    <w:rsid w:val="00A07626"/>
    <w:rsid w:val="00A07A23"/>
    <w:rsid w:val="00A07BD5"/>
    <w:rsid w:val="00A1163D"/>
    <w:rsid w:val="00A119AA"/>
    <w:rsid w:val="00A13296"/>
    <w:rsid w:val="00A13499"/>
    <w:rsid w:val="00A138B7"/>
    <w:rsid w:val="00A143E7"/>
    <w:rsid w:val="00A1590E"/>
    <w:rsid w:val="00A15F0A"/>
    <w:rsid w:val="00A16AD3"/>
    <w:rsid w:val="00A16BC1"/>
    <w:rsid w:val="00A176A9"/>
    <w:rsid w:val="00A17980"/>
    <w:rsid w:val="00A17B83"/>
    <w:rsid w:val="00A20145"/>
    <w:rsid w:val="00A20722"/>
    <w:rsid w:val="00A219AC"/>
    <w:rsid w:val="00A22C8B"/>
    <w:rsid w:val="00A251D8"/>
    <w:rsid w:val="00A25845"/>
    <w:rsid w:val="00A25A98"/>
    <w:rsid w:val="00A25FEB"/>
    <w:rsid w:val="00A26E84"/>
    <w:rsid w:val="00A30323"/>
    <w:rsid w:val="00A30568"/>
    <w:rsid w:val="00A30BF5"/>
    <w:rsid w:val="00A317D0"/>
    <w:rsid w:val="00A3238E"/>
    <w:rsid w:val="00A32944"/>
    <w:rsid w:val="00A32E3E"/>
    <w:rsid w:val="00A332E9"/>
    <w:rsid w:val="00A33368"/>
    <w:rsid w:val="00A334CA"/>
    <w:rsid w:val="00A34139"/>
    <w:rsid w:val="00A3611E"/>
    <w:rsid w:val="00A36219"/>
    <w:rsid w:val="00A367CB"/>
    <w:rsid w:val="00A36B81"/>
    <w:rsid w:val="00A37ECF"/>
    <w:rsid w:val="00A40270"/>
    <w:rsid w:val="00A40431"/>
    <w:rsid w:val="00A41C99"/>
    <w:rsid w:val="00A41E95"/>
    <w:rsid w:val="00A4283A"/>
    <w:rsid w:val="00A429BE"/>
    <w:rsid w:val="00A42C52"/>
    <w:rsid w:val="00A432D1"/>
    <w:rsid w:val="00A4331E"/>
    <w:rsid w:val="00A43669"/>
    <w:rsid w:val="00A43C34"/>
    <w:rsid w:val="00A45A46"/>
    <w:rsid w:val="00A46198"/>
    <w:rsid w:val="00A46243"/>
    <w:rsid w:val="00A46271"/>
    <w:rsid w:val="00A46ECA"/>
    <w:rsid w:val="00A50810"/>
    <w:rsid w:val="00A51B7C"/>
    <w:rsid w:val="00A51EAB"/>
    <w:rsid w:val="00A521E2"/>
    <w:rsid w:val="00A52E43"/>
    <w:rsid w:val="00A52F16"/>
    <w:rsid w:val="00A53A4A"/>
    <w:rsid w:val="00A5406C"/>
    <w:rsid w:val="00A54486"/>
    <w:rsid w:val="00A548BF"/>
    <w:rsid w:val="00A54939"/>
    <w:rsid w:val="00A55F90"/>
    <w:rsid w:val="00A5611C"/>
    <w:rsid w:val="00A5654A"/>
    <w:rsid w:val="00A56FCE"/>
    <w:rsid w:val="00A577B0"/>
    <w:rsid w:val="00A579FA"/>
    <w:rsid w:val="00A57C38"/>
    <w:rsid w:val="00A60482"/>
    <w:rsid w:val="00A6089F"/>
    <w:rsid w:val="00A60DFE"/>
    <w:rsid w:val="00A61412"/>
    <w:rsid w:val="00A61A70"/>
    <w:rsid w:val="00A6208C"/>
    <w:rsid w:val="00A62B2F"/>
    <w:rsid w:val="00A642ED"/>
    <w:rsid w:val="00A643E3"/>
    <w:rsid w:val="00A644BB"/>
    <w:rsid w:val="00A65367"/>
    <w:rsid w:val="00A65457"/>
    <w:rsid w:val="00A66225"/>
    <w:rsid w:val="00A67798"/>
    <w:rsid w:val="00A70602"/>
    <w:rsid w:val="00A70EC0"/>
    <w:rsid w:val="00A715ED"/>
    <w:rsid w:val="00A7399D"/>
    <w:rsid w:val="00A73EDD"/>
    <w:rsid w:val="00A74657"/>
    <w:rsid w:val="00A74CC9"/>
    <w:rsid w:val="00A776C3"/>
    <w:rsid w:val="00A77D3A"/>
    <w:rsid w:val="00A80EB8"/>
    <w:rsid w:val="00A80F7D"/>
    <w:rsid w:val="00A81B74"/>
    <w:rsid w:val="00A82B72"/>
    <w:rsid w:val="00A8457E"/>
    <w:rsid w:val="00A846CD"/>
    <w:rsid w:val="00A84AA0"/>
    <w:rsid w:val="00A85881"/>
    <w:rsid w:val="00A86069"/>
    <w:rsid w:val="00A87431"/>
    <w:rsid w:val="00A8765B"/>
    <w:rsid w:val="00A87A98"/>
    <w:rsid w:val="00A9067C"/>
    <w:rsid w:val="00A9117F"/>
    <w:rsid w:val="00A916E6"/>
    <w:rsid w:val="00A92849"/>
    <w:rsid w:val="00A9347E"/>
    <w:rsid w:val="00A935B2"/>
    <w:rsid w:val="00A95DFC"/>
    <w:rsid w:val="00A96A59"/>
    <w:rsid w:val="00A96D19"/>
    <w:rsid w:val="00AA03F9"/>
    <w:rsid w:val="00AA0D83"/>
    <w:rsid w:val="00AA12FA"/>
    <w:rsid w:val="00AA1C2E"/>
    <w:rsid w:val="00AA26CE"/>
    <w:rsid w:val="00AA302B"/>
    <w:rsid w:val="00AA364F"/>
    <w:rsid w:val="00AA4052"/>
    <w:rsid w:val="00AA5E67"/>
    <w:rsid w:val="00AA70ED"/>
    <w:rsid w:val="00AA7739"/>
    <w:rsid w:val="00AB0217"/>
    <w:rsid w:val="00AB0321"/>
    <w:rsid w:val="00AB0547"/>
    <w:rsid w:val="00AB0F95"/>
    <w:rsid w:val="00AB1A64"/>
    <w:rsid w:val="00AB1EA1"/>
    <w:rsid w:val="00AB22A8"/>
    <w:rsid w:val="00AB2AEC"/>
    <w:rsid w:val="00AB32F8"/>
    <w:rsid w:val="00AB3573"/>
    <w:rsid w:val="00AB3A3D"/>
    <w:rsid w:val="00AB3D98"/>
    <w:rsid w:val="00AB43BC"/>
    <w:rsid w:val="00AB5134"/>
    <w:rsid w:val="00AB51AF"/>
    <w:rsid w:val="00AB5785"/>
    <w:rsid w:val="00AB5FB0"/>
    <w:rsid w:val="00AB6943"/>
    <w:rsid w:val="00AB69F8"/>
    <w:rsid w:val="00AB729D"/>
    <w:rsid w:val="00AC03F8"/>
    <w:rsid w:val="00AC15C8"/>
    <w:rsid w:val="00AC16E8"/>
    <w:rsid w:val="00AC1BB8"/>
    <w:rsid w:val="00AC1BBA"/>
    <w:rsid w:val="00AC2855"/>
    <w:rsid w:val="00AC2F82"/>
    <w:rsid w:val="00AC5182"/>
    <w:rsid w:val="00AC57E0"/>
    <w:rsid w:val="00AC58D8"/>
    <w:rsid w:val="00AC596E"/>
    <w:rsid w:val="00AC70E1"/>
    <w:rsid w:val="00AC7308"/>
    <w:rsid w:val="00AC7C91"/>
    <w:rsid w:val="00AD0E9F"/>
    <w:rsid w:val="00AD2C16"/>
    <w:rsid w:val="00AD338C"/>
    <w:rsid w:val="00AD3706"/>
    <w:rsid w:val="00AD3995"/>
    <w:rsid w:val="00AD3CB5"/>
    <w:rsid w:val="00AD4D5A"/>
    <w:rsid w:val="00AD5720"/>
    <w:rsid w:val="00AD5CCB"/>
    <w:rsid w:val="00AE0123"/>
    <w:rsid w:val="00AE0842"/>
    <w:rsid w:val="00AE1B09"/>
    <w:rsid w:val="00AE1BFB"/>
    <w:rsid w:val="00AE2382"/>
    <w:rsid w:val="00AE23FE"/>
    <w:rsid w:val="00AE251E"/>
    <w:rsid w:val="00AE260C"/>
    <w:rsid w:val="00AE2FCF"/>
    <w:rsid w:val="00AE34F7"/>
    <w:rsid w:val="00AE45C0"/>
    <w:rsid w:val="00AE4BF1"/>
    <w:rsid w:val="00AE5726"/>
    <w:rsid w:val="00AE7A4F"/>
    <w:rsid w:val="00AE7BAD"/>
    <w:rsid w:val="00AE7DF4"/>
    <w:rsid w:val="00AF04F8"/>
    <w:rsid w:val="00AF0AE0"/>
    <w:rsid w:val="00AF0B76"/>
    <w:rsid w:val="00AF0D89"/>
    <w:rsid w:val="00AF110D"/>
    <w:rsid w:val="00AF155C"/>
    <w:rsid w:val="00AF16A6"/>
    <w:rsid w:val="00AF1A30"/>
    <w:rsid w:val="00AF1C4A"/>
    <w:rsid w:val="00AF279B"/>
    <w:rsid w:val="00AF2B2D"/>
    <w:rsid w:val="00AF2C1B"/>
    <w:rsid w:val="00AF2D1C"/>
    <w:rsid w:val="00AF2E9B"/>
    <w:rsid w:val="00AF3BB0"/>
    <w:rsid w:val="00AF3C3E"/>
    <w:rsid w:val="00AF3E03"/>
    <w:rsid w:val="00AF4FDA"/>
    <w:rsid w:val="00AF5A00"/>
    <w:rsid w:val="00AF716B"/>
    <w:rsid w:val="00AF79D9"/>
    <w:rsid w:val="00AF7B3D"/>
    <w:rsid w:val="00B008D6"/>
    <w:rsid w:val="00B00B6C"/>
    <w:rsid w:val="00B00D69"/>
    <w:rsid w:val="00B022B9"/>
    <w:rsid w:val="00B030B0"/>
    <w:rsid w:val="00B035D8"/>
    <w:rsid w:val="00B038EF"/>
    <w:rsid w:val="00B040BC"/>
    <w:rsid w:val="00B04432"/>
    <w:rsid w:val="00B049C1"/>
    <w:rsid w:val="00B05753"/>
    <w:rsid w:val="00B057C2"/>
    <w:rsid w:val="00B058FC"/>
    <w:rsid w:val="00B05DED"/>
    <w:rsid w:val="00B06CF8"/>
    <w:rsid w:val="00B070C2"/>
    <w:rsid w:val="00B0748A"/>
    <w:rsid w:val="00B07FFE"/>
    <w:rsid w:val="00B10231"/>
    <w:rsid w:val="00B11C74"/>
    <w:rsid w:val="00B12684"/>
    <w:rsid w:val="00B12ADE"/>
    <w:rsid w:val="00B12E2A"/>
    <w:rsid w:val="00B1341C"/>
    <w:rsid w:val="00B14B73"/>
    <w:rsid w:val="00B14B98"/>
    <w:rsid w:val="00B14F71"/>
    <w:rsid w:val="00B151A7"/>
    <w:rsid w:val="00B15C62"/>
    <w:rsid w:val="00B16C25"/>
    <w:rsid w:val="00B16C69"/>
    <w:rsid w:val="00B16E3E"/>
    <w:rsid w:val="00B17A73"/>
    <w:rsid w:val="00B17E5D"/>
    <w:rsid w:val="00B20A62"/>
    <w:rsid w:val="00B20E44"/>
    <w:rsid w:val="00B2197F"/>
    <w:rsid w:val="00B223FF"/>
    <w:rsid w:val="00B24223"/>
    <w:rsid w:val="00B24B3C"/>
    <w:rsid w:val="00B24D01"/>
    <w:rsid w:val="00B250AB"/>
    <w:rsid w:val="00B25347"/>
    <w:rsid w:val="00B25BE3"/>
    <w:rsid w:val="00B26298"/>
    <w:rsid w:val="00B26491"/>
    <w:rsid w:val="00B26FA8"/>
    <w:rsid w:val="00B27F57"/>
    <w:rsid w:val="00B3035A"/>
    <w:rsid w:val="00B3047E"/>
    <w:rsid w:val="00B30815"/>
    <w:rsid w:val="00B31361"/>
    <w:rsid w:val="00B319BD"/>
    <w:rsid w:val="00B31AB5"/>
    <w:rsid w:val="00B323FF"/>
    <w:rsid w:val="00B326D7"/>
    <w:rsid w:val="00B3305E"/>
    <w:rsid w:val="00B35044"/>
    <w:rsid w:val="00B351E5"/>
    <w:rsid w:val="00B35327"/>
    <w:rsid w:val="00B353F2"/>
    <w:rsid w:val="00B35D88"/>
    <w:rsid w:val="00B36D01"/>
    <w:rsid w:val="00B3711F"/>
    <w:rsid w:val="00B3794B"/>
    <w:rsid w:val="00B37B89"/>
    <w:rsid w:val="00B37E69"/>
    <w:rsid w:val="00B407CB"/>
    <w:rsid w:val="00B4121A"/>
    <w:rsid w:val="00B41887"/>
    <w:rsid w:val="00B424C0"/>
    <w:rsid w:val="00B42881"/>
    <w:rsid w:val="00B435FF"/>
    <w:rsid w:val="00B4367F"/>
    <w:rsid w:val="00B437A7"/>
    <w:rsid w:val="00B43954"/>
    <w:rsid w:val="00B44FB5"/>
    <w:rsid w:val="00B451BD"/>
    <w:rsid w:val="00B455A4"/>
    <w:rsid w:val="00B46001"/>
    <w:rsid w:val="00B46175"/>
    <w:rsid w:val="00B47286"/>
    <w:rsid w:val="00B47301"/>
    <w:rsid w:val="00B4737E"/>
    <w:rsid w:val="00B502BE"/>
    <w:rsid w:val="00B509FC"/>
    <w:rsid w:val="00B51745"/>
    <w:rsid w:val="00B51859"/>
    <w:rsid w:val="00B52AE2"/>
    <w:rsid w:val="00B52D25"/>
    <w:rsid w:val="00B54097"/>
    <w:rsid w:val="00B54A36"/>
    <w:rsid w:val="00B558CA"/>
    <w:rsid w:val="00B563BB"/>
    <w:rsid w:val="00B5688E"/>
    <w:rsid w:val="00B56A3F"/>
    <w:rsid w:val="00B56CBF"/>
    <w:rsid w:val="00B56EF8"/>
    <w:rsid w:val="00B5729E"/>
    <w:rsid w:val="00B60EFC"/>
    <w:rsid w:val="00B616D2"/>
    <w:rsid w:val="00B61E07"/>
    <w:rsid w:val="00B62E42"/>
    <w:rsid w:val="00B6469C"/>
    <w:rsid w:val="00B646D2"/>
    <w:rsid w:val="00B64D7C"/>
    <w:rsid w:val="00B65432"/>
    <w:rsid w:val="00B65499"/>
    <w:rsid w:val="00B6586F"/>
    <w:rsid w:val="00B66122"/>
    <w:rsid w:val="00B667B1"/>
    <w:rsid w:val="00B66BCC"/>
    <w:rsid w:val="00B677DC"/>
    <w:rsid w:val="00B67A25"/>
    <w:rsid w:val="00B70CAA"/>
    <w:rsid w:val="00B70CF0"/>
    <w:rsid w:val="00B71B41"/>
    <w:rsid w:val="00B7233E"/>
    <w:rsid w:val="00B77351"/>
    <w:rsid w:val="00B8088D"/>
    <w:rsid w:val="00B8098A"/>
    <w:rsid w:val="00B81612"/>
    <w:rsid w:val="00B821A9"/>
    <w:rsid w:val="00B82766"/>
    <w:rsid w:val="00B829F3"/>
    <w:rsid w:val="00B83210"/>
    <w:rsid w:val="00B84604"/>
    <w:rsid w:val="00B84FC9"/>
    <w:rsid w:val="00B85F64"/>
    <w:rsid w:val="00B85FF2"/>
    <w:rsid w:val="00B86042"/>
    <w:rsid w:val="00B86AA1"/>
    <w:rsid w:val="00B870CC"/>
    <w:rsid w:val="00B87A76"/>
    <w:rsid w:val="00B909FE"/>
    <w:rsid w:val="00B90A86"/>
    <w:rsid w:val="00B90F14"/>
    <w:rsid w:val="00B912A2"/>
    <w:rsid w:val="00B9132D"/>
    <w:rsid w:val="00B9154F"/>
    <w:rsid w:val="00B919A2"/>
    <w:rsid w:val="00B91D98"/>
    <w:rsid w:val="00B91E93"/>
    <w:rsid w:val="00B923A8"/>
    <w:rsid w:val="00B9315B"/>
    <w:rsid w:val="00B9423B"/>
    <w:rsid w:val="00B943B3"/>
    <w:rsid w:val="00B95EF6"/>
    <w:rsid w:val="00B96338"/>
    <w:rsid w:val="00B966E4"/>
    <w:rsid w:val="00B9671B"/>
    <w:rsid w:val="00B96B16"/>
    <w:rsid w:val="00B96FDF"/>
    <w:rsid w:val="00B978DB"/>
    <w:rsid w:val="00BA0CD4"/>
    <w:rsid w:val="00BA5219"/>
    <w:rsid w:val="00BA5824"/>
    <w:rsid w:val="00BA66D4"/>
    <w:rsid w:val="00BA6AEB"/>
    <w:rsid w:val="00BA6CC8"/>
    <w:rsid w:val="00BA7340"/>
    <w:rsid w:val="00BA7978"/>
    <w:rsid w:val="00BB2730"/>
    <w:rsid w:val="00BB2D44"/>
    <w:rsid w:val="00BB4637"/>
    <w:rsid w:val="00BB6D31"/>
    <w:rsid w:val="00BC15E0"/>
    <w:rsid w:val="00BC1E60"/>
    <w:rsid w:val="00BC2096"/>
    <w:rsid w:val="00BC20CD"/>
    <w:rsid w:val="00BC24FD"/>
    <w:rsid w:val="00BC3562"/>
    <w:rsid w:val="00BC3763"/>
    <w:rsid w:val="00BC462D"/>
    <w:rsid w:val="00BC49B6"/>
    <w:rsid w:val="00BC5E41"/>
    <w:rsid w:val="00BC640A"/>
    <w:rsid w:val="00BC652B"/>
    <w:rsid w:val="00BC744A"/>
    <w:rsid w:val="00BC7ECF"/>
    <w:rsid w:val="00BD097B"/>
    <w:rsid w:val="00BD0C32"/>
    <w:rsid w:val="00BD0E58"/>
    <w:rsid w:val="00BD191A"/>
    <w:rsid w:val="00BD23C2"/>
    <w:rsid w:val="00BD3473"/>
    <w:rsid w:val="00BD4303"/>
    <w:rsid w:val="00BD4C87"/>
    <w:rsid w:val="00BD6FB4"/>
    <w:rsid w:val="00BD70F8"/>
    <w:rsid w:val="00BD78FA"/>
    <w:rsid w:val="00BE051F"/>
    <w:rsid w:val="00BE0F5E"/>
    <w:rsid w:val="00BE163E"/>
    <w:rsid w:val="00BE16A9"/>
    <w:rsid w:val="00BE17B8"/>
    <w:rsid w:val="00BE27D7"/>
    <w:rsid w:val="00BE3AD6"/>
    <w:rsid w:val="00BE3BA3"/>
    <w:rsid w:val="00BE41D5"/>
    <w:rsid w:val="00BE48BD"/>
    <w:rsid w:val="00BE4952"/>
    <w:rsid w:val="00BE4F98"/>
    <w:rsid w:val="00BE6CFA"/>
    <w:rsid w:val="00BE6F82"/>
    <w:rsid w:val="00BE762A"/>
    <w:rsid w:val="00BE7AEC"/>
    <w:rsid w:val="00BE7B7F"/>
    <w:rsid w:val="00BF1109"/>
    <w:rsid w:val="00BF134B"/>
    <w:rsid w:val="00BF20E6"/>
    <w:rsid w:val="00BF22C5"/>
    <w:rsid w:val="00BF2BA4"/>
    <w:rsid w:val="00BF362E"/>
    <w:rsid w:val="00BF40CA"/>
    <w:rsid w:val="00BF4394"/>
    <w:rsid w:val="00BF5ECC"/>
    <w:rsid w:val="00BF6547"/>
    <w:rsid w:val="00BF6B0D"/>
    <w:rsid w:val="00BF783D"/>
    <w:rsid w:val="00BF7A62"/>
    <w:rsid w:val="00BF7BBD"/>
    <w:rsid w:val="00C00150"/>
    <w:rsid w:val="00C0119F"/>
    <w:rsid w:val="00C01D4F"/>
    <w:rsid w:val="00C02E24"/>
    <w:rsid w:val="00C0373D"/>
    <w:rsid w:val="00C03EA2"/>
    <w:rsid w:val="00C0558B"/>
    <w:rsid w:val="00C07493"/>
    <w:rsid w:val="00C07855"/>
    <w:rsid w:val="00C078FD"/>
    <w:rsid w:val="00C116BE"/>
    <w:rsid w:val="00C139E8"/>
    <w:rsid w:val="00C14854"/>
    <w:rsid w:val="00C14B2C"/>
    <w:rsid w:val="00C1501C"/>
    <w:rsid w:val="00C15750"/>
    <w:rsid w:val="00C15FA1"/>
    <w:rsid w:val="00C16072"/>
    <w:rsid w:val="00C16C53"/>
    <w:rsid w:val="00C208AC"/>
    <w:rsid w:val="00C240FB"/>
    <w:rsid w:val="00C2548C"/>
    <w:rsid w:val="00C25513"/>
    <w:rsid w:val="00C26031"/>
    <w:rsid w:val="00C27559"/>
    <w:rsid w:val="00C27651"/>
    <w:rsid w:val="00C3004E"/>
    <w:rsid w:val="00C3005A"/>
    <w:rsid w:val="00C30C64"/>
    <w:rsid w:val="00C30EFC"/>
    <w:rsid w:val="00C316A7"/>
    <w:rsid w:val="00C3205D"/>
    <w:rsid w:val="00C324F4"/>
    <w:rsid w:val="00C3408A"/>
    <w:rsid w:val="00C34EA1"/>
    <w:rsid w:val="00C34F4C"/>
    <w:rsid w:val="00C35022"/>
    <w:rsid w:val="00C35463"/>
    <w:rsid w:val="00C35943"/>
    <w:rsid w:val="00C35E20"/>
    <w:rsid w:val="00C36305"/>
    <w:rsid w:val="00C36892"/>
    <w:rsid w:val="00C3697F"/>
    <w:rsid w:val="00C372BE"/>
    <w:rsid w:val="00C37822"/>
    <w:rsid w:val="00C379E6"/>
    <w:rsid w:val="00C40A05"/>
    <w:rsid w:val="00C41FC8"/>
    <w:rsid w:val="00C42D65"/>
    <w:rsid w:val="00C436E9"/>
    <w:rsid w:val="00C437B3"/>
    <w:rsid w:val="00C43F60"/>
    <w:rsid w:val="00C44211"/>
    <w:rsid w:val="00C443F9"/>
    <w:rsid w:val="00C44A31"/>
    <w:rsid w:val="00C453B9"/>
    <w:rsid w:val="00C45A07"/>
    <w:rsid w:val="00C460CD"/>
    <w:rsid w:val="00C47F2D"/>
    <w:rsid w:val="00C47F40"/>
    <w:rsid w:val="00C53BE4"/>
    <w:rsid w:val="00C54B4C"/>
    <w:rsid w:val="00C5504C"/>
    <w:rsid w:val="00C56E61"/>
    <w:rsid w:val="00C57019"/>
    <w:rsid w:val="00C575B4"/>
    <w:rsid w:val="00C6047B"/>
    <w:rsid w:val="00C604AE"/>
    <w:rsid w:val="00C60783"/>
    <w:rsid w:val="00C616CE"/>
    <w:rsid w:val="00C61D7C"/>
    <w:rsid w:val="00C61D96"/>
    <w:rsid w:val="00C622DA"/>
    <w:rsid w:val="00C62BAA"/>
    <w:rsid w:val="00C631F3"/>
    <w:rsid w:val="00C65BA7"/>
    <w:rsid w:val="00C65E89"/>
    <w:rsid w:val="00C65F1B"/>
    <w:rsid w:val="00C6653A"/>
    <w:rsid w:val="00C66E98"/>
    <w:rsid w:val="00C676CB"/>
    <w:rsid w:val="00C6779D"/>
    <w:rsid w:val="00C67B53"/>
    <w:rsid w:val="00C70221"/>
    <w:rsid w:val="00C70800"/>
    <w:rsid w:val="00C70996"/>
    <w:rsid w:val="00C70A81"/>
    <w:rsid w:val="00C71248"/>
    <w:rsid w:val="00C71F18"/>
    <w:rsid w:val="00C727F9"/>
    <w:rsid w:val="00C729EA"/>
    <w:rsid w:val="00C73CDB"/>
    <w:rsid w:val="00C73F7E"/>
    <w:rsid w:val="00C74B9D"/>
    <w:rsid w:val="00C751B1"/>
    <w:rsid w:val="00C76A6A"/>
    <w:rsid w:val="00C77372"/>
    <w:rsid w:val="00C77DCE"/>
    <w:rsid w:val="00C801A9"/>
    <w:rsid w:val="00C803B4"/>
    <w:rsid w:val="00C81034"/>
    <w:rsid w:val="00C820B2"/>
    <w:rsid w:val="00C8464B"/>
    <w:rsid w:val="00C8571D"/>
    <w:rsid w:val="00C85A3F"/>
    <w:rsid w:val="00C85EA6"/>
    <w:rsid w:val="00C86638"/>
    <w:rsid w:val="00C90E94"/>
    <w:rsid w:val="00C9104B"/>
    <w:rsid w:val="00C91A1B"/>
    <w:rsid w:val="00C9207C"/>
    <w:rsid w:val="00C942D0"/>
    <w:rsid w:val="00C949C1"/>
    <w:rsid w:val="00C94C4A"/>
    <w:rsid w:val="00C95385"/>
    <w:rsid w:val="00C962D2"/>
    <w:rsid w:val="00CA020F"/>
    <w:rsid w:val="00CA02BD"/>
    <w:rsid w:val="00CA0BF0"/>
    <w:rsid w:val="00CA11A1"/>
    <w:rsid w:val="00CA1BAD"/>
    <w:rsid w:val="00CA210A"/>
    <w:rsid w:val="00CA250D"/>
    <w:rsid w:val="00CA2C7C"/>
    <w:rsid w:val="00CA3116"/>
    <w:rsid w:val="00CA3742"/>
    <w:rsid w:val="00CA3A1A"/>
    <w:rsid w:val="00CA4C94"/>
    <w:rsid w:val="00CA651D"/>
    <w:rsid w:val="00CA6A04"/>
    <w:rsid w:val="00CA77BC"/>
    <w:rsid w:val="00CA7885"/>
    <w:rsid w:val="00CA7E54"/>
    <w:rsid w:val="00CB0270"/>
    <w:rsid w:val="00CB1995"/>
    <w:rsid w:val="00CB26D6"/>
    <w:rsid w:val="00CB3494"/>
    <w:rsid w:val="00CB50A8"/>
    <w:rsid w:val="00CB59D3"/>
    <w:rsid w:val="00CB6C62"/>
    <w:rsid w:val="00CB730C"/>
    <w:rsid w:val="00CB7934"/>
    <w:rsid w:val="00CB7AA2"/>
    <w:rsid w:val="00CB7E91"/>
    <w:rsid w:val="00CC00F3"/>
    <w:rsid w:val="00CC02CD"/>
    <w:rsid w:val="00CC1054"/>
    <w:rsid w:val="00CC1152"/>
    <w:rsid w:val="00CC1ABD"/>
    <w:rsid w:val="00CC36C2"/>
    <w:rsid w:val="00CC466C"/>
    <w:rsid w:val="00CC546D"/>
    <w:rsid w:val="00CC5473"/>
    <w:rsid w:val="00CC5C39"/>
    <w:rsid w:val="00CC5CFF"/>
    <w:rsid w:val="00CC5FDC"/>
    <w:rsid w:val="00CC6AE8"/>
    <w:rsid w:val="00CC71E9"/>
    <w:rsid w:val="00CC7548"/>
    <w:rsid w:val="00CC7BF8"/>
    <w:rsid w:val="00CC7C26"/>
    <w:rsid w:val="00CD09CE"/>
    <w:rsid w:val="00CD2130"/>
    <w:rsid w:val="00CD29D1"/>
    <w:rsid w:val="00CD39D4"/>
    <w:rsid w:val="00CD460F"/>
    <w:rsid w:val="00CD4C51"/>
    <w:rsid w:val="00CD520C"/>
    <w:rsid w:val="00CD54E2"/>
    <w:rsid w:val="00CD55A6"/>
    <w:rsid w:val="00CD5994"/>
    <w:rsid w:val="00CD5C70"/>
    <w:rsid w:val="00CD656A"/>
    <w:rsid w:val="00CD70D7"/>
    <w:rsid w:val="00CD7CB2"/>
    <w:rsid w:val="00CE08BE"/>
    <w:rsid w:val="00CE2D25"/>
    <w:rsid w:val="00CE34BB"/>
    <w:rsid w:val="00CE4048"/>
    <w:rsid w:val="00CE6609"/>
    <w:rsid w:val="00CE6E6C"/>
    <w:rsid w:val="00CE7D7C"/>
    <w:rsid w:val="00CF1700"/>
    <w:rsid w:val="00CF30CE"/>
    <w:rsid w:val="00CF3562"/>
    <w:rsid w:val="00CF3D20"/>
    <w:rsid w:val="00CF3D35"/>
    <w:rsid w:val="00CF44EE"/>
    <w:rsid w:val="00CF4621"/>
    <w:rsid w:val="00CF4650"/>
    <w:rsid w:val="00CF48FA"/>
    <w:rsid w:val="00CF5294"/>
    <w:rsid w:val="00CF7633"/>
    <w:rsid w:val="00D020E3"/>
    <w:rsid w:val="00D0245B"/>
    <w:rsid w:val="00D036D9"/>
    <w:rsid w:val="00D03F54"/>
    <w:rsid w:val="00D041FC"/>
    <w:rsid w:val="00D042D9"/>
    <w:rsid w:val="00D04788"/>
    <w:rsid w:val="00D05537"/>
    <w:rsid w:val="00D05D1E"/>
    <w:rsid w:val="00D05FB6"/>
    <w:rsid w:val="00D06439"/>
    <w:rsid w:val="00D06F1B"/>
    <w:rsid w:val="00D07E05"/>
    <w:rsid w:val="00D1005E"/>
    <w:rsid w:val="00D10ECF"/>
    <w:rsid w:val="00D1116A"/>
    <w:rsid w:val="00D119F4"/>
    <w:rsid w:val="00D11CC1"/>
    <w:rsid w:val="00D11D1E"/>
    <w:rsid w:val="00D12E3B"/>
    <w:rsid w:val="00D14FC3"/>
    <w:rsid w:val="00D155FF"/>
    <w:rsid w:val="00D1599F"/>
    <w:rsid w:val="00D159D4"/>
    <w:rsid w:val="00D16908"/>
    <w:rsid w:val="00D1692F"/>
    <w:rsid w:val="00D17587"/>
    <w:rsid w:val="00D20887"/>
    <w:rsid w:val="00D2146B"/>
    <w:rsid w:val="00D21BB2"/>
    <w:rsid w:val="00D21E40"/>
    <w:rsid w:val="00D22407"/>
    <w:rsid w:val="00D228FB"/>
    <w:rsid w:val="00D23155"/>
    <w:rsid w:val="00D23E9B"/>
    <w:rsid w:val="00D253CD"/>
    <w:rsid w:val="00D2627F"/>
    <w:rsid w:val="00D26B81"/>
    <w:rsid w:val="00D2703C"/>
    <w:rsid w:val="00D27443"/>
    <w:rsid w:val="00D27830"/>
    <w:rsid w:val="00D320B1"/>
    <w:rsid w:val="00D329E8"/>
    <w:rsid w:val="00D32FA7"/>
    <w:rsid w:val="00D33313"/>
    <w:rsid w:val="00D33B3F"/>
    <w:rsid w:val="00D3422D"/>
    <w:rsid w:val="00D3502C"/>
    <w:rsid w:val="00D35F4F"/>
    <w:rsid w:val="00D36377"/>
    <w:rsid w:val="00D36B50"/>
    <w:rsid w:val="00D370AE"/>
    <w:rsid w:val="00D37B15"/>
    <w:rsid w:val="00D40375"/>
    <w:rsid w:val="00D4038A"/>
    <w:rsid w:val="00D410AA"/>
    <w:rsid w:val="00D41430"/>
    <w:rsid w:val="00D41D02"/>
    <w:rsid w:val="00D41FD0"/>
    <w:rsid w:val="00D4288E"/>
    <w:rsid w:val="00D42E25"/>
    <w:rsid w:val="00D43285"/>
    <w:rsid w:val="00D454C2"/>
    <w:rsid w:val="00D458C0"/>
    <w:rsid w:val="00D45E41"/>
    <w:rsid w:val="00D4672B"/>
    <w:rsid w:val="00D46794"/>
    <w:rsid w:val="00D47315"/>
    <w:rsid w:val="00D47C5E"/>
    <w:rsid w:val="00D50A2A"/>
    <w:rsid w:val="00D52032"/>
    <w:rsid w:val="00D524AA"/>
    <w:rsid w:val="00D524ED"/>
    <w:rsid w:val="00D52E1B"/>
    <w:rsid w:val="00D52FF9"/>
    <w:rsid w:val="00D5308A"/>
    <w:rsid w:val="00D539FA"/>
    <w:rsid w:val="00D54934"/>
    <w:rsid w:val="00D55EA1"/>
    <w:rsid w:val="00D56331"/>
    <w:rsid w:val="00D56364"/>
    <w:rsid w:val="00D56B1B"/>
    <w:rsid w:val="00D57586"/>
    <w:rsid w:val="00D579C1"/>
    <w:rsid w:val="00D60054"/>
    <w:rsid w:val="00D60E38"/>
    <w:rsid w:val="00D60E40"/>
    <w:rsid w:val="00D63A08"/>
    <w:rsid w:val="00D63BC0"/>
    <w:rsid w:val="00D63C76"/>
    <w:rsid w:val="00D64273"/>
    <w:rsid w:val="00D64892"/>
    <w:rsid w:val="00D648E7"/>
    <w:rsid w:val="00D64F30"/>
    <w:rsid w:val="00D660C1"/>
    <w:rsid w:val="00D66BB5"/>
    <w:rsid w:val="00D67095"/>
    <w:rsid w:val="00D70940"/>
    <w:rsid w:val="00D70AC2"/>
    <w:rsid w:val="00D70DDA"/>
    <w:rsid w:val="00D714AB"/>
    <w:rsid w:val="00D716E9"/>
    <w:rsid w:val="00D71CBE"/>
    <w:rsid w:val="00D738A6"/>
    <w:rsid w:val="00D74D7B"/>
    <w:rsid w:val="00D76C70"/>
    <w:rsid w:val="00D773AB"/>
    <w:rsid w:val="00D77CAD"/>
    <w:rsid w:val="00D80235"/>
    <w:rsid w:val="00D80803"/>
    <w:rsid w:val="00D813F6"/>
    <w:rsid w:val="00D81433"/>
    <w:rsid w:val="00D817FD"/>
    <w:rsid w:val="00D83EC0"/>
    <w:rsid w:val="00D848DD"/>
    <w:rsid w:val="00D84BB2"/>
    <w:rsid w:val="00D84CB9"/>
    <w:rsid w:val="00D87178"/>
    <w:rsid w:val="00D87626"/>
    <w:rsid w:val="00D87A72"/>
    <w:rsid w:val="00D87B81"/>
    <w:rsid w:val="00D87B98"/>
    <w:rsid w:val="00D9008F"/>
    <w:rsid w:val="00D90305"/>
    <w:rsid w:val="00D90C11"/>
    <w:rsid w:val="00D91634"/>
    <w:rsid w:val="00D91655"/>
    <w:rsid w:val="00D91C87"/>
    <w:rsid w:val="00D91F8B"/>
    <w:rsid w:val="00D92AAC"/>
    <w:rsid w:val="00D95AA0"/>
    <w:rsid w:val="00D95B3F"/>
    <w:rsid w:val="00D95CC0"/>
    <w:rsid w:val="00D965DF"/>
    <w:rsid w:val="00D96618"/>
    <w:rsid w:val="00D96FC7"/>
    <w:rsid w:val="00D979F4"/>
    <w:rsid w:val="00DA063C"/>
    <w:rsid w:val="00DA33A8"/>
    <w:rsid w:val="00DA33E7"/>
    <w:rsid w:val="00DA3D05"/>
    <w:rsid w:val="00DA4BF1"/>
    <w:rsid w:val="00DA4F9A"/>
    <w:rsid w:val="00DA51A7"/>
    <w:rsid w:val="00DA5347"/>
    <w:rsid w:val="00DA5DA4"/>
    <w:rsid w:val="00DA5E6B"/>
    <w:rsid w:val="00DA5F97"/>
    <w:rsid w:val="00DA60E4"/>
    <w:rsid w:val="00DA707E"/>
    <w:rsid w:val="00DA7879"/>
    <w:rsid w:val="00DA79A8"/>
    <w:rsid w:val="00DA7E31"/>
    <w:rsid w:val="00DB15A0"/>
    <w:rsid w:val="00DB2217"/>
    <w:rsid w:val="00DB2D6B"/>
    <w:rsid w:val="00DB2FEF"/>
    <w:rsid w:val="00DB35BC"/>
    <w:rsid w:val="00DB35E1"/>
    <w:rsid w:val="00DB3603"/>
    <w:rsid w:val="00DB4E8C"/>
    <w:rsid w:val="00DB5016"/>
    <w:rsid w:val="00DB562B"/>
    <w:rsid w:val="00DB641A"/>
    <w:rsid w:val="00DB73D5"/>
    <w:rsid w:val="00DB7D1F"/>
    <w:rsid w:val="00DC04FF"/>
    <w:rsid w:val="00DC0C54"/>
    <w:rsid w:val="00DC1265"/>
    <w:rsid w:val="00DC1335"/>
    <w:rsid w:val="00DC2801"/>
    <w:rsid w:val="00DC2F60"/>
    <w:rsid w:val="00DC3070"/>
    <w:rsid w:val="00DC4DD3"/>
    <w:rsid w:val="00DC60DE"/>
    <w:rsid w:val="00DC677C"/>
    <w:rsid w:val="00DC6812"/>
    <w:rsid w:val="00DC7415"/>
    <w:rsid w:val="00DC7843"/>
    <w:rsid w:val="00DC7A7B"/>
    <w:rsid w:val="00DC7C39"/>
    <w:rsid w:val="00DD2E0A"/>
    <w:rsid w:val="00DD4571"/>
    <w:rsid w:val="00DD4AEC"/>
    <w:rsid w:val="00DD5791"/>
    <w:rsid w:val="00DD5908"/>
    <w:rsid w:val="00DD5CC6"/>
    <w:rsid w:val="00DD5CD1"/>
    <w:rsid w:val="00DD6AC8"/>
    <w:rsid w:val="00DD6AD2"/>
    <w:rsid w:val="00DD6F6C"/>
    <w:rsid w:val="00DD7369"/>
    <w:rsid w:val="00DD75EE"/>
    <w:rsid w:val="00DE096C"/>
    <w:rsid w:val="00DE0FD2"/>
    <w:rsid w:val="00DE120A"/>
    <w:rsid w:val="00DE138D"/>
    <w:rsid w:val="00DE24BC"/>
    <w:rsid w:val="00DE2B27"/>
    <w:rsid w:val="00DE2EE9"/>
    <w:rsid w:val="00DE32BA"/>
    <w:rsid w:val="00DE3477"/>
    <w:rsid w:val="00DE4C3C"/>
    <w:rsid w:val="00DE4DD0"/>
    <w:rsid w:val="00DE542E"/>
    <w:rsid w:val="00DE5DFC"/>
    <w:rsid w:val="00DE7440"/>
    <w:rsid w:val="00DE75BD"/>
    <w:rsid w:val="00DE7B81"/>
    <w:rsid w:val="00DE7CB5"/>
    <w:rsid w:val="00DE7FCE"/>
    <w:rsid w:val="00DF0154"/>
    <w:rsid w:val="00DF032A"/>
    <w:rsid w:val="00DF07EE"/>
    <w:rsid w:val="00DF0B88"/>
    <w:rsid w:val="00DF0C43"/>
    <w:rsid w:val="00DF0F68"/>
    <w:rsid w:val="00DF18C3"/>
    <w:rsid w:val="00DF1D9C"/>
    <w:rsid w:val="00DF303F"/>
    <w:rsid w:val="00DF35BC"/>
    <w:rsid w:val="00DF4788"/>
    <w:rsid w:val="00DF488A"/>
    <w:rsid w:val="00DF49E7"/>
    <w:rsid w:val="00DF4DF3"/>
    <w:rsid w:val="00DF547C"/>
    <w:rsid w:val="00DF548B"/>
    <w:rsid w:val="00DF5860"/>
    <w:rsid w:val="00DF6B52"/>
    <w:rsid w:val="00DF7906"/>
    <w:rsid w:val="00DF7D9C"/>
    <w:rsid w:val="00E00740"/>
    <w:rsid w:val="00E00864"/>
    <w:rsid w:val="00E00CB8"/>
    <w:rsid w:val="00E00FF9"/>
    <w:rsid w:val="00E020EC"/>
    <w:rsid w:val="00E033E8"/>
    <w:rsid w:val="00E03C26"/>
    <w:rsid w:val="00E03D95"/>
    <w:rsid w:val="00E046FB"/>
    <w:rsid w:val="00E05B16"/>
    <w:rsid w:val="00E05D9B"/>
    <w:rsid w:val="00E05F28"/>
    <w:rsid w:val="00E061A1"/>
    <w:rsid w:val="00E0675D"/>
    <w:rsid w:val="00E0742C"/>
    <w:rsid w:val="00E103A0"/>
    <w:rsid w:val="00E11545"/>
    <w:rsid w:val="00E11BFB"/>
    <w:rsid w:val="00E11E39"/>
    <w:rsid w:val="00E12618"/>
    <w:rsid w:val="00E13351"/>
    <w:rsid w:val="00E138AF"/>
    <w:rsid w:val="00E13C3F"/>
    <w:rsid w:val="00E14070"/>
    <w:rsid w:val="00E149BB"/>
    <w:rsid w:val="00E164CA"/>
    <w:rsid w:val="00E175EF"/>
    <w:rsid w:val="00E2030F"/>
    <w:rsid w:val="00E20BA6"/>
    <w:rsid w:val="00E21726"/>
    <w:rsid w:val="00E22F51"/>
    <w:rsid w:val="00E23677"/>
    <w:rsid w:val="00E2378A"/>
    <w:rsid w:val="00E23BAB"/>
    <w:rsid w:val="00E240E4"/>
    <w:rsid w:val="00E24EEA"/>
    <w:rsid w:val="00E2582E"/>
    <w:rsid w:val="00E25CB1"/>
    <w:rsid w:val="00E262B0"/>
    <w:rsid w:val="00E26732"/>
    <w:rsid w:val="00E2700C"/>
    <w:rsid w:val="00E2787C"/>
    <w:rsid w:val="00E27A8F"/>
    <w:rsid w:val="00E27BCD"/>
    <w:rsid w:val="00E30099"/>
    <w:rsid w:val="00E309B6"/>
    <w:rsid w:val="00E309F9"/>
    <w:rsid w:val="00E3180D"/>
    <w:rsid w:val="00E31E3B"/>
    <w:rsid w:val="00E33106"/>
    <w:rsid w:val="00E33313"/>
    <w:rsid w:val="00E34F21"/>
    <w:rsid w:val="00E35436"/>
    <w:rsid w:val="00E3649D"/>
    <w:rsid w:val="00E36977"/>
    <w:rsid w:val="00E371A7"/>
    <w:rsid w:val="00E40908"/>
    <w:rsid w:val="00E41669"/>
    <w:rsid w:val="00E41692"/>
    <w:rsid w:val="00E41725"/>
    <w:rsid w:val="00E42173"/>
    <w:rsid w:val="00E425F9"/>
    <w:rsid w:val="00E42B49"/>
    <w:rsid w:val="00E4437F"/>
    <w:rsid w:val="00E45110"/>
    <w:rsid w:val="00E45484"/>
    <w:rsid w:val="00E45A4D"/>
    <w:rsid w:val="00E460F6"/>
    <w:rsid w:val="00E4666C"/>
    <w:rsid w:val="00E4719B"/>
    <w:rsid w:val="00E477DB"/>
    <w:rsid w:val="00E522C5"/>
    <w:rsid w:val="00E52696"/>
    <w:rsid w:val="00E537F2"/>
    <w:rsid w:val="00E53BFD"/>
    <w:rsid w:val="00E53CD2"/>
    <w:rsid w:val="00E5441B"/>
    <w:rsid w:val="00E54C7A"/>
    <w:rsid w:val="00E566DA"/>
    <w:rsid w:val="00E56E49"/>
    <w:rsid w:val="00E57EF3"/>
    <w:rsid w:val="00E6051B"/>
    <w:rsid w:val="00E61FCE"/>
    <w:rsid w:val="00E6206A"/>
    <w:rsid w:val="00E62417"/>
    <w:rsid w:val="00E62546"/>
    <w:rsid w:val="00E625A7"/>
    <w:rsid w:val="00E625D3"/>
    <w:rsid w:val="00E6262B"/>
    <w:rsid w:val="00E6307C"/>
    <w:rsid w:val="00E633D7"/>
    <w:rsid w:val="00E63F96"/>
    <w:rsid w:val="00E645C5"/>
    <w:rsid w:val="00E64C15"/>
    <w:rsid w:val="00E65177"/>
    <w:rsid w:val="00E653D0"/>
    <w:rsid w:val="00E662CF"/>
    <w:rsid w:val="00E663D7"/>
    <w:rsid w:val="00E66794"/>
    <w:rsid w:val="00E6695F"/>
    <w:rsid w:val="00E673AB"/>
    <w:rsid w:val="00E67625"/>
    <w:rsid w:val="00E67BED"/>
    <w:rsid w:val="00E70C1F"/>
    <w:rsid w:val="00E72638"/>
    <w:rsid w:val="00E72AE9"/>
    <w:rsid w:val="00E72C77"/>
    <w:rsid w:val="00E72D0D"/>
    <w:rsid w:val="00E72DB8"/>
    <w:rsid w:val="00E72DCA"/>
    <w:rsid w:val="00E73C5E"/>
    <w:rsid w:val="00E747D5"/>
    <w:rsid w:val="00E75065"/>
    <w:rsid w:val="00E75A5A"/>
    <w:rsid w:val="00E76A12"/>
    <w:rsid w:val="00E77322"/>
    <w:rsid w:val="00E8006E"/>
    <w:rsid w:val="00E8056D"/>
    <w:rsid w:val="00E8074C"/>
    <w:rsid w:val="00E8186F"/>
    <w:rsid w:val="00E81FAF"/>
    <w:rsid w:val="00E82A89"/>
    <w:rsid w:val="00E840CF"/>
    <w:rsid w:val="00E84988"/>
    <w:rsid w:val="00E84B63"/>
    <w:rsid w:val="00E84D03"/>
    <w:rsid w:val="00E85306"/>
    <w:rsid w:val="00E85C6C"/>
    <w:rsid w:val="00E85DE2"/>
    <w:rsid w:val="00E8659E"/>
    <w:rsid w:val="00E87A3B"/>
    <w:rsid w:val="00E87BE9"/>
    <w:rsid w:val="00E90844"/>
    <w:rsid w:val="00E9169A"/>
    <w:rsid w:val="00E91AA0"/>
    <w:rsid w:val="00E91C03"/>
    <w:rsid w:val="00E91E3F"/>
    <w:rsid w:val="00E9242C"/>
    <w:rsid w:val="00E92569"/>
    <w:rsid w:val="00E93E98"/>
    <w:rsid w:val="00E93F44"/>
    <w:rsid w:val="00E94A07"/>
    <w:rsid w:val="00E97847"/>
    <w:rsid w:val="00EA041A"/>
    <w:rsid w:val="00EA048C"/>
    <w:rsid w:val="00EA0A21"/>
    <w:rsid w:val="00EA0DA8"/>
    <w:rsid w:val="00EA14E1"/>
    <w:rsid w:val="00EA1B28"/>
    <w:rsid w:val="00EA23A3"/>
    <w:rsid w:val="00EA3212"/>
    <w:rsid w:val="00EA3865"/>
    <w:rsid w:val="00EA387B"/>
    <w:rsid w:val="00EA3954"/>
    <w:rsid w:val="00EA3D4D"/>
    <w:rsid w:val="00EA414F"/>
    <w:rsid w:val="00EA427B"/>
    <w:rsid w:val="00EA445A"/>
    <w:rsid w:val="00EA4D18"/>
    <w:rsid w:val="00EA4D2A"/>
    <w:rsid w:val="00EA696B"/>
    <w:rsid w:val="00EA6CD9"/>
    <w:rsid w:val="00EA7608"/>
    <w:rsid w:val="00EB0346"/>
    <w:rsid w:val="00EB050C"/>
    <w:rsid w:val="00EB06BB"/>
    <w:rsid w:val="00EB0840"/>
    <w:rsid w:val="00EB3301"/>
    <w:rsid w:val="00EB4505"/>
    <w:rsid w:val="00EB4D8A"/>
    <w:rsid w:val="00EB4FF4"/>
    <w:rsid w:val="00EB5B82"/>
    <w:rsid w:val="00EB5D66"/>
    <w:rsid w:val="00EB7060"/>
    <w:rsid w:val="00EB727A"/>
    <w:rsid w:val="00EB7353"/>
    <w:rsid w:val="00EB77E6"/>
    <w:rsid w:val="00EC0ABE"/>
    <w:rsid w:val="00EC1681"/>
    <w:rsid w:val="00EC45F0"/>
    <w:rsid w:val="00EC4C75"/>
    <w:rsid w:val="00EC4FB8"/>
    <w:rsid w:val="00EC538A"/>
    <w:rsid w:val="00EC5CEA"/>
    <w:rsid w:val="00EC5EE2"/>
    <w:rsid w:val="00EC5F76"/>
    <w:rsid w:val="00EC723F"/>
    <w:rsid w:val="00ED03DE"/>
    <w:rsid w:val="00ED06FF"/>
    <w:rsid w:val="00ED135A"/>
    <w:rsid w:val="00ED2471"/>
    <w:rsid w:val="00ED247E"/>
    <w:rsid w:val="00ED394E"/>
    <w:rsid w:val="00ED41CA"/>
    <w:rsid w:val="00ED4375"/>
    <w:rsid w:val="00ED5894"/>
    <w:rsid w:val="00ED5F20"/>
    <w:rsid w:val="00ED68BE"/>
    <w:rsid w:val="00ED792B"/>
    <w:rsid w:val="00ED7A41"/>
    <w:rsid w:val="00EE1DA9"/>
    <w:rsid w:val="00EE348B"/>
    <w:rsid w:val="00EE364C"/>
    <w:rsid w:val="00EE385E"/>
    <w:rsid w:val="00EE3FD1"/>
    <w:rsid w:val="00EE532F"/>
    <w:rsid w:val="00EE5475"/>
    <w:rsid w:val="00EE582A"/>
    <w:rsid w:val="00EE59E7"/>
    <w:rsid w:val="00EE6084"/>
    <w:rsid w:val="00EF0D28"/>
    <w:rsid w:val="00EF10C7"/>
    <w:rsid w:val="00EF28FB"/>
    <w:rsid w:val="00EF2A8D"/>
    <w:rsid w:val="00EF3589"/>
    <w:rsid w:val="00EF47AF"/>
    <w:rsid w:val="00EF5170"/>
    <w:rsid w:val="00EF57FB"/>
    <w:rsid w:val="00EF62C4"/>
    <w:rsid w:val="00EF791A"/>
    <w:rsid w:val="00EF7B93"/>
    <w:rsid w:val="00F01A8B"/>
    <w:rsid w:val="00F02B7C"/>
    <w:rsid w:val="00F02CEA"/>
    <w:rsid w:val="00F033D5"/>
    <w:rsid w:val="00F036BB"/>
    <w:rsid w:val="00F03784"/>
    <w:rsid w:val="00F04EF1"/>
    <w:rsid w:val="00F0593F"/>
    <w:rsid w:val="00F060BD"/>
    <w:rsid w:val="00F066E5"/>
    <w:rsid w:val="00F06B3D"/>
    <w:rsid w:val="00F102C7"/>
    <w:rsid w:val="00F10EBC"/>
    <w:rsid w:val="00F11D1E"/>
    <w:rsid w:val="00F12569"/>
    <w:rsid w:val="00F12D37"/>
    <w:rsid w:val="00F132E2"/>
    <w:rsid w:val="00F139BA"/>
    <w:rsid w:val="00F149A7"/>
    <w:rsid w:val="00F14C6A"/>
    <w:rsid w:val="00F14D55"/>
    <w:rsid w:val="00F15BE1"/>
    <w:rsid w:val="00F164AC"/>
    <w:rsid w:val="00F16702"/>
    <w:rsid w:val="00F16DDE"/>
    <w:rsid w:val="00F1741C"/>
    <w:rsid w:val="00F178E5"/>
    <w:rsid w:val="00F21106"/>
    <w:rsid w:val="00F248CA"/>
    <w:rsid w:val="00F25615"/>
    <w:rsid w:val="00F269C8"/>
    <w:rsid w:val="00F26B0D"/>
    <w:rsid w:val="00F30A1B"/>
    <w:rsid w:val="00F30C63"/>
    <w:rsid w:val="00F30F46"/>
    <w:rsid w:val="00F31481"/>
    <w:rsid w:val="00F31543"/>
    <w:rsid w:val="00F32EB2"/>
    <w:rsid w:val="00F3379B"/>
    <w:rsid w:val="00F341B1"/>
    <w:rsid w:val="00F34A42"/>
    <w:rsid w:val="00F34C70"/>
    <w:rsid w:val="00F34DE7"/>
    <w:rsid w:val="00F36610"/>
    <w:rsid w:val="00F367A1"/>
    <w:rsid w:val="00F36AA0"/>
    <w:rsid w:val="00F36C8A"/>
    <w:rsid w:val="00F36E61"/>
    <w:rsid w:val="00F37435"/>
    <w:rsid w:val="00F378CB"/>
    <w:rsid w:val="00F37BCA"/>
    <w:rsid w:val="00F4055F"/>
    <w:rsid w:val="00F40675"/>
    <w:rsid w:val="00F40B1B"/>
    <w:rsid w:val="00F40C55"/>
    <w:rsid w:val="00F40FF8"/>
    <w:rsid w:val="00F4244E"/>
    <w:rsid w:val="00F42D60"/>
    <w:rsid w:val="00F43BC6"/>
    <w:rsid w:val="00F43C2F"/>
    <w:rsid w:val="00F44E3A"/>
    <w:rsid w:val="00F45322"/>
    <w:rsid w:val="00F467D9"/>
    <w:rsid w:val="00F46C4C"/>
    <w:rsid w:val="00F50124"/>
    <w:rsid w:val="00F5128B"/>
    <w:rsid w:val="00F51975"/>
    <w:rsid w:val="00F51EA8"/>
    <w:rsid w:val="00F52CE2"/>
    <w:rsid w:val="00F53C43"/>
    <w:rsid w:val="00F5416E"/>
    <w:rsid w:val="00F54570"/>
    <w:rsid w:val="00F5457B"/>
    <w:rsid w:val="00F55345"/>
    <w:rsid w:val="00F55A47"/>
    <w:rsid w:val="00F55E8B"/>
    <w:rsid w:val="00F60242"/>
    <w:rsid w:val="00F6063D"/>
    <w:rsid w:val="00F607B9"/>
    <w:rsid w:val="00F62A34"/>
    <w:rsid w:val="00F63032"/>
    <w:rsid w:val="00F63BFB"/>
    <w:rsid w:val="00F6525E"/>
    <w:rsid w:val="00F654C2"/>
    <w:rsid w:val="00F65E47"/>
    <w:rsid w:val="00F66E19"/>
    <w:rsid w:val="00F67E49"/>
    <w:rsid w:val="00F70C0B"/>
    <w:rsid w:val="00F71CCD"/>
    <w:rsid w:val="00F71F2E"/>
    <w:rsid w:val="00F72035"/>
    <w:rsid w:val="00F72287"/>
    <w:rsid w:val="00F7249E"/>
    <w:rsid w:val="00F7251B"/>
    <w:rsid w:val="00F73918"/>
    <w:rsid w:val="00F748EE"/>
    <w:rsid w:val="00F75851"/>
    <w:rsid w:val="00F763A8"/>
    <w:rsid w:val="00F76D95"/>
    <w:rsid w:val="00F76FC4"/>
    <w:rsid w:val="00F77026"/>
    <w:rsid w:val="00F771CA"/>
    <w:rsid w:val="00F77A36"/>
    <w:rsid w:val="00F80A0B"/>
    <w:rsid w:val="00F8196D"/>
    <w:rsid w:val="00F81C89"/>
    <w:rsid w:val="00F821E6"/>
    <w:rsid w:val="00F822DD"/>
    <w:rsid w:val="00F8290F"/>
    <w:rsid w:val="00F830B1"/>
    <w:rsid w:val="00F834F3"/>
    <w:rsid w:val="00F83698"/>
    <w:rsid w:val="00F83A04"/>
    <w:rsid w:val="00F83D91"/>
    <w:rsid w:val="00F857D0"/>
    <w:rsid w:val="00F85959"/>
    <w:rsid w:val="00F86609"/>
    <w:rsid w:val="00F86A0B"/>
    <w:rsid w:val="00F86A3C"/>
    <w:rsid w:val="00F86F67"/>
    <w:rsid w:val="00F87788"/>
    <w:rsid w:val="00F87B49"/>
    <w:rsid w:val="00F90755"/>
    <w:rsid w:val="00F913AF"/>
    <w:rsid w:val="00F91A15"/>
    <w:rsid w:val="00F928B2"/>
    <w:rsid w:val="00F93740"/>
    <w:rsid w:val="00F94042"/>
    <w:rsid w:val="00F9431C"/>
    <w:rsid w:val="00F94A8E"/>
    <w:rsid w:val="00F94E88"/>
    <w:rsid w:val="00F951A6"/>
    <w:rsid w:val="00F961DA"/>
    <w:rsid w:val="00F9641F"/>
    <w:rsid w:val="00F971E4"/>
    <w:rsid w:val="00F97FCA"/>
    <w:rsid w:val="00FA0CC8"/>
    <w:rsid w:val="00FA1088"/>
    <w:rsid w:val="00FA1F0A"/>
    <w:rsid w:val="00FA2E02"/>
    <w:rsid w:val="00FA43DC"/>
    <w:rsid w:val="00FA47BB"/>
    <w:rsid w:val="00FA496B"/>
    <w:rsid w:val="00FA5341"/>
    <w:rsid w:val="00FA5AB8"/>
    <w:rsid w:val="00FA5BEC"/>
    <w:rsid w:val="00FA705F"/>
    <w:rsid w:val="00FA7145"/>
    <w:rsid w:val="00FA72E4"/>
    <w:rsid w:val="00FA776B"/>
    <w:rsid w:val="00FA77FB"/>
    <w:rsid w:val="00FB0CB2"/>
    <w:rsid w:val="00FB1655"/>
    <w:rsid w:val="00FB16CE"/>
    <w:rsid w:val="00FB280C"/>
    <w:rsid w:val="00FB2FBD"/>
    <w:rsid w:val="00FB4096"/>
    <w:rsid w:val="00FB4659"/>
    <w:rsid w:val="00FB5C46"/>
    <w:rsid w:val="00FB6EC7"/>
    <w:rsid w:val="00FB7DDA"/>
    <w:rsid w:val="00FC0476"/>
    <w:rsid w:val="00FC1CA4"/>
    <w:rsid w:val="00FC1CC6"/>
    <w:rsid w:val="00FC3927"/>
    <w:rsid w:val="00FC4A0F"/>
    <w:rsid w:val="00FC52AE"/>
    <w:rsid w:val="00FC5F31"/>
    <w:rsid w:val="00FC613B"/>
    <w:rsid w:val="00FC680B"/>
    <w:rsid w:val="00FC6830"/>
    <w:rsid w:val="00FC7D22"/>
    <w:rsid w:val="00FD054D"/>
    <w:rsid w:val="00FD06A9"/>
    <w:rsid w:val="00FD07AA"/>
    <w:rsid w:val="00FD0BE7"/>
    <w:rsid w:val="00FD18B3"/>
    <w:rsid w:val="00FD25BB"/>
    <w:rsid w:val="00FD2E3E"/>
    <w:rsid w:val="00FD30B5"/>
    <w:rsid w:val="00FD30D5"/>
    <w:rsid w:val="00FD3387"/>
    <w:rsid w:val="00FD3779"/>
    <w:rsid w:val="00FD757A"/>
    <w:rsid w:val="00FD762D"/>
    <w:rsid w:val="00FE0C15"/>
    <w:rsid w:val="00FE1C01"/>
    <w:rsid w:val="00FE26ED"/>
    <w:rsid w:val="00FE471F"/>
    <w:rsid w:val="00FE5640"/>
    <w:rsid w:val="00FE6124"/>
    <w:rsid w:val="00FE646E"/>
    <w:rsid w:val="00FE6C60"/>
    <w:rsid w:val="00FE7025"/>
    <w:rsid w:val="00FE7DEE"/>
    <w:rsid w:val="00FE7F95"/>
    <w:rsid w:val="00FF014A"/>
    <w:rsid w:val="00FF197C"/>
    <w:rsid w:val="00FF241C"/>
    <w:rsid w:val="00FF2F75"/>
    <w:rsid w:val="00FF4C9A"/>
    <w:rsid w:val="00FF5770"/>
    <w:rsid w:val="00FF58DA"/>
    <w:rsid w:val="00FF5C2D"/>
    <w:rsid w:val="00FF6273"/>
    <w:rsid w:val="00FF6636"/>
    <w:rsid w:val="00FF689C"/>
    <w:rsid w:val="00FF7EB9"/>
    <w:rsid w:val="517ED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7EFACD"/>
  <w15:chartTrackingRefBased/>
  <w15:docId w15:val="{8A91B4A0-BD6C-4E28-A2A4-8F8D48BC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en-US" w:eastAsia="en-US" w:bidi="ar-SA"/>
      </w:rPr>
    </w:rPrDefault>
    <w:pPrDefault>
      <w:pPr>
        <w:spacing w:after="160" w:line="288" w:lineRule="auto"/>
      </w:pPr>
    </w:pPrDefault>
  </w:docDefaults>
  <w:latentStyles w:defLockedState="0" w:defUIPriority="99" w:defSemiHidden="0" w:defUnhideWhenUsed="0" w:defQFormat="0" w:count="376">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0" w:unhideWhenUsed="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29" w:unhideWhenUsed="1"/>
    <w:lsdException w:name="annotation text" w:semiHidden="1" w:uiPriority="0" w:unhideWhenUsed="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9" w:unhideWhenUsed="1"/>
    <w:lsdException w:name="annotation reference"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8" w:qFormat="1"/>
    <w:lsdException w:name="List Number" w:uiPriority="8" w:qFormat="1"/>
    <w:lsdException w:name="List 2" w:semiHidden="1"/>
    <w:lsdException w:name="List 3" w:semiHidden="1"/>
    <w:lsdException w:name="List 4" w:semiHidden="1"/>
    <w:lsdException w:name="List 5" w:semiHidden="1"/>
    <w:lsdException w:name="List Bullet 2" w:uiPriority="8"/>
    <w:lsdException w:name="List Bullet 3" w:uiPriority="8"/>
    <w:lsdException w:name="List Bullet 4" w:uiPriority="8"/>
    <w:lsdException w:name="List Bullet 5" w:uiPriority="8"/>
    <w:lsdException w:name="List Number 2" w:uiPriority="8"/>
    <w:lsdException w:name="List Number 3" w:uiPriority="8"/>
    <w:lsdException w:name="List Number 4" w:uiPriority="8"/>
    <w:lsdException w:name="List Number 5" w:uiPriority="8"/>
    <w:lsdException w:name="Title"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2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05CC8"/>
    <w:pPr>
      <w:spacing w:after="0" w:line="276" w:lineRule="auto"/>
    </w:pPr>
    <w:rPr>
      <w:sz w:val="20"/>
    </w:rPr>
  </w:style>
  <w:style w:type="paragraph" w:styleId="Heading1">
    <w:name w:val="heading 1"/>
    <w:next w:val="Body"/>
    <w:link w:val="Heading1Char"/>
    <w:uiPriority w:val="7"/>
    <w:qFormat/>
    <w:rsid w:val="003102BF"/>
    <w:pPr>
      <w:keepNext/>
      <w:pageBreakBefore/>
      <w:numPr>
        <w:numId w:val="15"/>
      </w:numPr>
      <w:spacing w:before="120" w:after="360" w:line="216" w:lineRule="auto"/>
      <w:outlineLvl w:val="0"/>
    </w:pPr>
    <w:rPr>
      <w:b/>
      <w:caps/>
      <w:color w:val="4B6A6E" w:themeColor="text2"/>
      <w:sz w:val="36"/>
      <w:szCs w:val="48"/>
    </w:rPr>
  </w:style>
  <w:style w:type="paragraph" w:styleId="Heading2">
    <w:name w:val="heading 2"/>
    <w:next w:val="Body"/>
    <w:link w:val="Heading2Char"/>
    <w:uiPriority w:val="7"/>
    <w:qFormat/>
    <w:rsid w:val="008641DA"/>
    <w:pPr>
      <w:keepNext/>
      <w:numPr>
        <w:ilvl w:val="1"/>
        <w:numId w:val="15"/>
      </w:numPr>
      <w:spacing w:before="360" w:after="240" w:line="240" w:lineRule="atLeast"/>
      <w:outlineLvl w:val="1"/>
    </w:pPr>
    <w:rPr>
      <w:rFonts w:cstheme="minorHAnsi"/>
      <w:b/>
      <w:bCs/>
      <w:caps/>
      <w:color w:val="000000" w:themeColor="text1"/>
      <w:sz w:val="24"/>
      <w:szCs w:val="32"/>
      <w14:scene3d>
        <w14:camera w14:prst="orthographicFront"/>
        <w14:lightRig w14:rig="threePt" w14:dir="t">
          <w14:rot w14:lat="0" w14:lon="0" w14:rev="0"/>
        </w14:lightRig>
      </w14:scene3d>
    </w:rPr>
  </w:style>
  <w:style w:type="paragraph" w:styleId="Heading3">
    <w:name w:val="heading 3"/>
    <w:basedOn w:val="Heading2"/>
    <w:next w:val="Body"/>
    <w:link w:val="Heading3Char"/>
    <w:uiPriority w:val="7"/>
    <w:qFormat/>
    <w:rsid w:val="00B25BE3"/>
    <w:pPr>
      <w:numPr>
        <w:numId w:val="0"/>
      </w:numPr>
      <w:spacing w:after="180"/>
      <w:outlineLvl w:val="2"/>
    </w:pPr>
    <w:rPr>
      <w:rFonts w:asciiTheme="majorHAnsi" w:hAnsiTheme="majorHAnsi"/>
      <w:caps w:val="0"/>
      <w:color w:val="797979"/>
      <w:szCs w:val="28"/>
    </w:rPr>
  </w:style>
  <w:style w:type="paragraph" w:styleId="Heading4">
    <w:name w:val="heading 4"/>
    <w:next w:val="Body"/>
    <w:link w:val="Heading4Char"/>
    <w:uiPriority w:val="7"/>
    <w:qFormat/>
    <w:rsid w:val="006B1CB2"/>
    <w:pPr>
      <w:keepNext/>
      <w:keepLines/>
      <w:spacing w:before="240" w:after="120" w:line="240" w:lineRule="atLeast"/>
      <w:outlineLvl w:val="3"/>
    </w:pPr>
    <w:rPr>
      <w:rFonts w:ascii="Georgia" w:eastAsiaTheme="majorEastAsia" w:hAnsi="Georgia" w:cstheme="majorBidi"/>
      <w:b/>
      <w:i/>
      <w:iCs/>
      <w:color w:val="4B6A6E" w:themeColor="accent1"/>
      <w:sz w:val="22"/>
      <w:szCs w:val="24"/>
    </w:rPr>
  </w:style>
  <w:style w:type="paragraph" w:styleId="Heading5">
    <w:name w:val="heading 5"/>
    <w:basedOn w:val="Heading4"/>
    <w:next w:val="Body"/>
    <w:link w:val="Heading5Char"/>
    <w:uiPriority w:val="99"/>
    <w:semiHidden/>
    <w:rsid w:val="00AF3E03"/>
    <w:pPr>
      <w:spacing w:before="40" w:after="0"/>
      <w:outlineLvl w:val="4"/>
    </w:pPr>
    <w:rPr>
      <w:rFonts w:asciiTheme="majorHAnsi" w:hAnsiTheme="majorHAnsi"/>
      <w:color w:val="384F5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2C5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34F7"/>
    <w:rPr>
      <w:sz w:val="20"/>
    </w:rPr>
  </w:style>
  <w:style w:type="paragraph" w:customStyle="1" w:styleId="FooterDisclaimer">
    <w:name w:val="Footer Disclaimer"/>
    <w:basedOn w:val="Footer"/>
    <w:uiPriority w:val="27"/>
    <w:rsid w:val="00974FD7"/>
    <w:rPr>
      <w:rFonts w:ascii="Arial Narrow" w:hAnsi="Arial Narrow"/>
      <w:i w:val="0"/>
      <w:color w:val="93A5A5" w:themeColor="accent6"/>
      <w:spacing w:val="10"/>
    </w:rPr>
  </w:style>
  <w:style w:type="paragraph" w:customStyle="1" w:styleId="CoverTitle">
    <w:name w:val="Cover Title"/>
    <w:basedOn w:val="CoverAddress"/>
    <w:next w:val="CoverVersion"/>
    <w:uiPriority w:val="3"/>
    <w:rsid w:val="00A51EAB"/>
    <w:rPr>
      <w:i/>
      <w:szCs w:val="21"/>
    </w:rPr>
  </w:style>
  <w:style w:type="paragraph" w:customStyle="1" w:styleId="CoverClient">
    <w:name w:val="Cover Client"/>
    <w:basedOn w:val="Normal"/>
    <w:uiPriority w:val="4"/>
    <w:rsid w:val="00E36977"/>
    <w:pPr>
      <w:tabs>
        <w:tab w:val="left" w:pos="5490"/>
      </w:tabs>
      <w:spacing w:after="120" w:line="240" w:lineRule="auto"/>
      <w:jc w:val="center"/>
    </w:pPr>
    <w:rPr>
      <w:b/>
      <w:color w:val="FFFFFF" w:themeColor="background1"/>
      <w:sz w:val="36"/>
    </w:rPr>
  </w:style>
  <w:style w:type="table" w:styleId="TableGrid">
    <w:name w:val="Table Grid"/>
    <w:basedOn w:val="TableNormal"/>
    <w:uiPriority w:val="39"/>
    <w:rsid w:val="009D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CoverVersion"/>
    <w:next w:val="Normal"/>
    <w:uiPriority w:val="5"/>
    <w:rsid w:val="00D57586"/>
    <w:rPr>
      <w:sz w:val="24"/>
    </w:rPr>
  </w:style>
  <w:style w:type="paragraph" w:customStyle="1" w:styleId="TableFooterLeft">
    <w:name w:val="Table Footer Left"/>
    <w:basedOn w:val="TableFooterRight"/>
    <w:uiPriority w:val="14"/>
    <w:qFormat/>
    <w:rsid w:val="00AE34F7"/>
    <w:pPr>
      <w:jc w:val="left"/>
    </w:pPr>
  </w:style>
  <w:style w:type="paragraph" w:customStyle="1" w:styleId="CoverAddress">
    <w:name w:val="Cover Address"/>
    <w:basedOn w:val="Normal"/>
    <w:uiPriority w:val="6"/>
    <w:rsid w:val="00E36977"/>
    <w:pPr>
      <w:tabs>
        <w:tab w:val="left" w:pos="5490"/>
      </w:tabs>
      <w:spacing w:line="240" w:lineRule="auto"/>
      <w:jc w:val="center"/>
    </w:pPr>
    <w:rPr>
      <w:color w:val="FFFFFF" w:themeColor="background1"/>
    </w:rPr>
  </w:style>
  <w:style w:type="paragraph" w:customStyle="1" w:styleId="Body">
    <w:name w:val="Body"/>
    <w:basedOn w:val="Normal"/>
    <w:link w:val="BodyChar"/>
    <w:qFormat/>
    <w:rsid w:val="00EA387B"/>
    <w:pPr>
      <w:spacing w:after="180" w:line="288" w:lineRule="auto"/>
    </w:pPr>
    <w:rPr>
      <w:rFonts w:ascii="Arial" w:hAnsi="Arial"/>
    </w:rPr>
  </w:style>
  <w:style w:type="character" w:customStyle="1" w:styleId="Heading1Char">
    <w:name w:val="Heading 1 Char"/>
    <w:basedOn w:val="DefaultParagraphFont"/>
    <w:link w:val="Heading1"/>
    <w:uiPriority w:val="7"/>
    <w:rsid w:val="003102BF"/>
    <w:rPr>
      <w:b/>
      <w:caps/>
      <w:color w:val="4B6A6E" w:themeColor="text2"/>
      <w:sz w:val="36"/>
      <w:szCs w:val="48"/>
    </w:rPr>
  </w:style>
  <w:style w:type="character" w:customStyle="1" w:styleId="Heading2Char">
    <w:name w:val="Heading 2 Char"/>
    <w:basedOn w:val="DefaultParagraphFont"/>
    <w:link w:val="Heading2"/>
    <w:uiPriority w:val="7"/>
    <w:rsid w:val="008641DA"/>
    <w:rPr>
      <w:rFonts w:cstheme="minorHAnsi"/>
      <w:b/>
      <w:bCs/>
      <w:caps/>
      <w:color w:val="000000" w:themeColor="text1"/>
      <w:sz w:val="24"/>
      <w:szCs w:val="32"/>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7"/>
    <w:rsid w:val="00B25BE3"/>
    <w:rPr>
      <w:rFonts w:asciiTheme="majorHAnsi" w:hAnsiTheme="majorHAnsi" w:cstheme="minorHAnsi"/>
      <w:b/>
      <w:bCs/>
      <w:color w:val="797979"/>
      <w:sz w:val="24"/>
      <w:szCs w:val="28"/>
      <w14:scene3d>
        <w14:camera w14:prst="orthographicFront"/>
        <w14:lightRig w14:rig="threePt" w14:dir="t">
          <w14:rot w14:lat="0" w14:lon="0" w14:rev="0"/>
        </w14:lightRig>
      </w14:scene3d>
    </w:rPr>
  </w:style>
  <w:style w:type="paragraph" w:styleId="NormalWeb">
    <w:name w:val="Normal (Web)"/>
    <w:basedOn w:val="Normal"/>
    <w:uiPriority w:val="99"/>
    <w:semiHidden/>
    <w:rsid w:val="00974145"/>
    <w:rPr>
      <w:rFonts w:asciiTheme="majorHAnsi" w:hAnsiTheme="majorHAnsi" w:cs="Times New Roman"/>
      <w:szCs w:val="24"/>
    </w:rPr>
  </w:style>
  <w:style w:type="character" w:customStyle="1" w:styleId="BodyChar">
    <w:name w:val="Body Char"/>
    <w:basedOn w:val="DefaultParagraphFont"/>
    <w:link w:val="Body"/>
    <w:rsid w:val="00EA387B"/>
    <w:rPr>
      <w:rFonts w:ascii="Arial" w:hAnsi="Arial"/>
      <w:sz w:val="20"/>
    </w:rPr>
  </w:style>
  <w:style w:type="paragraph" w:customStyle="1" w:styleId="LetterBullet4">
    <w:name w:val="Letter Bullet 4"/>
    <w:basedOn w:val="Normal"/>
    <w:uiPriority w:val="99"/>
    <w:semiHidden/>
    <w:qFormat/>
    <w:rsid w:val="00934817"/>
    <w:pPr>
      <w:numPr>
        <w:ilvl w:val="3"/>
        <w:numId w:val="5"/>
      </w:numPr>
      <w:tabs>
        <w:tab w:val="clear" w:pos="3240"/>
      </w:tabs>
      <w:spacing w:before="120" w:after="120" w:line="288" w:lineRule="auto"/>
      <w:ind w:left="2880"/>
    </w:pPr>
    <w:rPr>
      <w:rFonts w:ascii="Arial" w:hAnsi="Arial"/>
    </w:rPr>
  </w:style>
  <w:style w:type="numbering" w:customStyle="1" w:styleId="LetterBulletSet">
    <w:name w:val="Letter Bullet Set"/>
    <w:uiPriority w:val="99"/>
    <w:rsid w:val="003D5C32"/>
    <w:pPr>
      <w:numPr>
        <w:numId w:val="1"/>
      </w:numPr>
    </w:pPr>
  </w:style>
  <w:style w:type="character" w:styleId="Strong">
    <w:name w:val="Strong"/>
    <w:basedOn w:val="DefaultParagraphFont"/>
    <w:uiPriority w:val="99"/>
    <w:semiHidden/>
    <w:qFormat/>
    <w:rsid w:val="00DF488A"/>
    <w:rPr>
      <w:b/>
      <w:bCs/>
    </w:rPr>
  </w:style>
  <w:style w:type="character" w:styleId="Hyperlink">
    <w:name w:val="Hyperlink"/>
    <w:basedOn w:val="DefaultParagraphFont"/>
    <w:uiPriority w:val="99"/>
    <w:unhideWhenUsed/>
    <w:rsid w:val="00BD23C2"/>
    <w:rPr>
      <w:color w:val="4B6A6E" w:themeColor="text2"/>
      <w:u w:val="single"/>
    </w:rPr>
  </w:style>
  <w:style w:type="paragraph" w:styleId="Title">
    <w:name w:val="Title"/>
    <w:basedOn w:val="Normal"/>
    <w:next w:val="Normal"/>
    <w:link w:val="TitleChar"/>
    <w:uiPriority w:val="99"/>
    <w:semiHidden/>
    <w:qFormat/>
    <w:rsid w:val="00F37435"/>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AE34F7"/>
    <w:rPr>
      <w:rFonts w:asciiTheme="majorHAnsi" w:eastAsiaTheme="majorEastAsia" w:hAnsiTheme="majorHAnsi" w:cstheme="majorBidi"/>
      <w:spacing w:val="-10"/>
      <w:kern w:val="28"/>
      <w:sz w:val="56"/>
      <w:szCs w:val="56"/>
    </w:rPr>
  </w:style>
  <w:style w:type="paragraph" w:styleId="TOCHeading">
    <w:name w:val="TOC Heading"/>
    <w:next w:val="Normal"/>
    <w:uiPriority w:val="24"/>
    <w:rsid w:val="00FB0CB2"/>
    <w:pPr>
      <w:spacing w:before="480" w:after="720"/>
    </w:pPr>
    <w:rPr>
      <w:rFonts w:asciiTheme="majorHAnsi" w:hAnsiTheme="majorHAnsi"/>
      <w:color w:val="4B6A6E" w:themeColor="text2"/>
      <w:sz w:val="48"/>
      <w:szCs w:val="40"/>
    </w:rPr>
  </w:style>
  <w:style w:type="paragraph" w:styleId="TOC1">
    <w:name w:val="toc 1"/>
    <w:basedOn w:val="Normal"/>
    <w:next w:val="TOC2"/>
    <w:uiPriority w:val="39"/>
    <w:rsid w:val="00557819"/>
    <w:pPr>
      <w:tabs>
        <w:tab w:val="left" w:pos="547"/>
        <w:tab w:val="right" w:pos="7920"/>
      </w:tabs>
      <w:spacing w:before="360" w:line="200" w:lineRule="atLeast"/>
      <w:ind w:right="2160"/>
    </w:pPr>
    <w:rPr>
      <w:b/>
      <w:noProof/>
      <w:color w:val="000000" w:themeColor="text1"/>
      <w:sz w:val="22"/>
    </w:rPr>
  </w:style>
  <w:style w:type="paragraph" w:styleId="TOC2">
    <w:name w:val="toc 2"/>
    <w:basedOn w:val="TOC1"/>
    <w:uiPriority w:val="39"/>
    <w:rsid w:val="00557819"/>
    <w:pPr>
      <w:tabs>
        <w:tab w:val="left" w:pos="907"/>
      </w:tabs>
      <w:spacing w:before="240"/>
      <w:ind w:left="1454" w:hanging="907"/>
    </w:pPr>
    <w:rPr>
      <w:color w:val="4B6A6E" w:themeColor="accent1"/>
      <w:sz w:val="19"/>
    </w:rPr>
  </w:style>
  <w:style w:type="paragraph" w:styleId="FootnoteText">
    <w:name w:val="footnote text"/>
    <w:basedOn w:val="Normal"/>
    <w:link w:val="FootnoteTextChar"/>
    <w:uiPriority w:val="29"/>
    <w:rsid w:val="00325709"/>
    <w:pPr>
      <w:spacing w:before="60" w:line="240" w:lineRule="auto"/>
    </w:pPr>
    <w:rPr>
      <w:color w:val="4B6A6E" w:themeColor="text2"/>
      <w:sz w:val="16"/>
      <w:szCs w:val="20"/>
    </w:rPr>
  </w:style>
  <w:style w:type="paragraph" w:customStyle="1" w:styleId="TableAmountDecimalAlign">
    <w:name w:val="Table Amount Decimal Align"/>
    <w:basedOn w:val="TableBodyRight"/>
    <w:uiPriority w:val="99"/>
    <w:semiHidden/>
    <w:rsid w:val="009077B2"/>
    <w:pPr>
      <w:tabs>
        <w:tab w:val="left" w:pos="-15"/>
        <w:tab w:val="decimal" w:pos="1065"/>
      </w:tabs>
      <w:ind w:left="-15" w:right="376"/>
    </w:pPr>
  </w:style>
  <w:style w:type="paragraph" w:styleId="Caption">
    <w:name w:val="caption"/>
    <w:basedOn w:val="Normal"/>
    <w:next w:val="Normal"/>
    <w:uiPriority w:val="39"/>
    <w:qFormat/>
    <w:rsid w:val="007947C5"/>
    <w:pPr>
      <w:keepNext/>
      <w:spacing w:before="120" w:after="120" w:line="240" w:lineRule="auto"/>
    </w:pPr>
    <w:rPr>
      <w:rFonts w:ascii="Arial Narrow" w:hAnsi="Arial Narrow" w:cstheme="minorHAnsi"/>
      <w:b/>
      <w:iCs/>
      <w:caps/>
      <w:color w:val="6A7F7F" w:themeColor="accent6" w:themeShade="BF"/>
      <w:spacing w:val="10"/>
      <w:szCs w:val="18"/>
    </w:rPr>
  </w:style>
  <w:style w:type="paragraph" w:customStyle="1" w:styleId="ProposalBullet4">
    <w:name w:val="Proposal Bullet 4"/>
    <w:basedOn w:val="Normal"/>
    <w:uiPriority w:val="99"/>
    <w:semiHidden/>
    <w:qFormat/>
    <w:rsid w:val="00DC2801"/>
    <w:pPr>
      <w:ind w:left="1080" w:hanging="360"/>
    </w:pPr>
  </w:style>
  <w:style w:type="numbering" w:customStyle="1" w:styleId="ListBulletSet">
    <w:name w:val="List Bullet Set"/>
    <w:uiPriority w:val="99"/>
    <w:rsid w:val="00722FF3"/>
    <w:pPr>
      <w:numPr>
        <w:numId w:val="2"/>
      </w:numPr>
    </w:pPr>
  </w:style>
  <w:style w:type="character" w:customStyle="1" w:styleId="CharBold">
    <w:name w:val="Char Bold"/>
    <w:basedOn w:val="DefaultParagraphFont"/>
    <w:qFormat/>
    <w:rsid w:val="00693BD5"/>
    <w:rPr>
      <w:b/>
    </w:rPr>
  </w:style>
  <w:style w:type="paragraph" w:customStyle="1" w:styleId="TableBodyRight">
    <w:name w:val="Table Body Right"/>
    <w:basedOn w:val="TableBody"/>
    <w:link w:val="TableBodyRightChar"/>
    <w:uiPriority w:val="12"/>
    <w:qFormat/>
    <w:rsid w:val="004F50F6"/>
    <w:pPr>
      <w:keepLines/>
      <w:jc w:val="right"/>
    </w:pPr>
  </w:style>
  <w:style w:type="paragraph" w:customStyle="1" w:styleId="TableSubtitle">
    <w:name w:val="Table Subtitle"/>
    <w:basedOn w:val="TableSubtitleCenter"/>
    <w:next w:val="TableBody"/>
    <w:uiPriority w:val="11"/>
    <w:qFormat/>
    <w:rsid w:val="00EA387B"/>
    <w:pPr>
      <w:jc w:val="left"/>
    </w:pPr>
  </w:style>
  <w:style w:type="paragraph" w:customStyle="1" w:styleId="TableBodyCenter">
    <w:name w:val="Table Body Center"/>
    <w:basedOn w:val="TableBody"/>
    <w:link w:val="TableBodyCenterChar"/>
    <w:uiPriority w:val="12"/>
    <w:qFormat/>
    <w:rsid w:val="00041063"/>
    <w:pPr>
      <w:jc w:val="center"/>
    </w:pPr>
  </w:style>
  <w:style w:type="table" w:customStyle="1" w:styleId="TablewithinTable">
    <w:name w:val="Table within Table"/>
    <w:basedOn w:val="TableNormal"/>
    <w:uiPriority w:val="99"/>
    <w:rsid w:val="00D524ED"/>
    <w:pPr>
      <w:spacing w:after="0"/>
    </w:pPr>
    <w:rPr>
      <w:color w:val="4B6A6E" w:themeColor="accent1"/>
    </w:rPr>
    <w:tblPr>
      <w:tblBorders>
        <w:bottom w:val="single" w:sz="4" w:space="0" w:color="D1C6BD" w:themeColor="accent3"/>
        <w:insideH w:val="single" w:sz="4" w:space="0" w:color="D1C6BD" w:themeColor="accent3"/>
      </w:tblBorders>
    </w:tblPr>
    <w:tcPr>
      <w:shd w:val="clear" w:color="auto" w:fill="auto"/>
    </w:tcPr>
    <w:tblStylePr w:type="firstRow">
      <w:rPr>
        <w:rFonts w:asciiTheme="minorHAnsi" w:hAnsiTheme="minorHAnsi"/>
        <w:color w:val="4B6A6E" w:themeColor="accent1"/>
      </w:rPr>
      <w:tblPr/>
      <w:trPr>
        <w:cantSplit/>
        <w:tblHeader/>
      </w:trPr>
      <w:tcPr>
        <w:tcBorders>
          <w:top w:val="nil"/>
          <w:left w:val="nil"/>
          <w:bottom w:val="nil"/>
          <w:right w:val="nil"/>
          <w:insideH w:val="nil"/>
          <w:insideV w:val="nil"/>
          <w:tl2br w:val="nil"/>
          <w:tr2bl w:val="nil"/>
        </w:tcBorders>
        <w:shd w:val="clear" w:color="auto" w:fill="E9E4DF" w:themeFill="background2"/>
      </w:tcPr>
    </w:tblStylePr>
    <w:tblStylePr w:type="lastRow">
      <w:tblPr/>
      <w:tcPr>
        <w:tcBorders>
          <w:top w:val="double" w:sz="4" w:space="0" w:color="D1C6BD" w:themeColor="accent3"/>
          <w:left w:val="nil"/>
          <w:bottom w:val="nil"/>
          <w:right w:val="nil"/>
          <w:insideH w:val="nil"/>
          <w:insideV w:val="nil"/>
          <w:tl2br w:val="nil"/>
          <w:tr2bl w:val="nil"/>
        </w:tcBorders>
        <w:shd w:val="clear" w:color="auto" w:fill="auto"/>
      </w:tcPr>
    </w:tblStylePr>
  </w:style>
  <w:style w:type="character" w:styleId="IntenseEmphasis">
    <w:name w:val="Intense Emphasis"/>
    <w:basedOn w:val="DefaultParagraphFont"/>
    <w:uiPriority w:val="99"/>
    <w:semiHidden/>
    <w:qFormat/>
    <w:rsid w:val="00550206"/>
    <w:rPr>
      <w:i/>
      <w:iCs/>
      <w:color w:val="4B6A6E" w:themeColor="accent1"/>
    </w:rPr>
  </w:style>
  <w:style w:type="character" w:customStyle="1" w:styleId="CharItalicBold">
    <w:name w:val="Char Italic Bold"/>
    <w:basedOn w:val="DefaultParagraphFont"/>
    <w:uiPriority w:val="1"/>
    <w:rsid w:val="005561BF"/>
    <w:rPr>
      <w:b/>
      <w:i/>
    </w:rPr>
  </w:style>
  <w:style w:type="character" w:customStyle="1" w:styleId="CharGreen">
    <w:name w:val="Char Green"/>
    <w:basedOn w:val="DefaultParagraphFont"/>
    <w:uiPriority w:val="1"/>
    <w:qFormat/>
    <w:rsid w:val="00787DAB"/>
    <w:rPr>
      <w:b/>
      <w:color w:val="A6D060" w:themeColor="accent2"/>
    </w:rPr>
  </w:style>
  <w:style w:type="character" w:customStyle="1" w:styleId="CharItalic">
    <w:name w:val="Char Italic"/>
    <w:basedOn w:val="DefaultParagraphFont"/>
    <w:uiPriority w:val="1"/>
    <w:qFormat/>
    <w:rsid w:val="00677EC7"/>
    <w:rPr>
      <w:i/>
    </w:rPr>
  </w:style>
  <w:style w:type="numbering" w:customStyle="1" w:styleId="ProposalNumberedListSet">
    <w:name w:val="Proposal Numbered List Set"/>
    <w:uiPriority w:val="99"/>
    <w:rsid w:val="006C46F8"/>
    <w:pPr>
      <w:numPr>
        <w:numId w:val="3"/>
      </w:numPr>
    </w:pPr>
  </w:style>
  <w:style w:type="character" w:customStyle="1" w:styleId="Multi-Numbered1Char">
    <w:name w:val="Multi-Numbered 1 Char"/>
    <w:basedOn w:val="BodyChar"/>
    <w:link w:val="Multi-Numbered1"/>
    <w:uiPriority w:val="99"/>
    <w:semiHidden/>
    <w:rsid w:val="00AE34F7"/>
    <w:rPr>
      <w:rFonts w:ascii="Arial" w:hAnsi="Arial"/>
      <w:sz w:val="20"/>
    </w:rPr>
  </w:style>
  <w:style w:type="character" w:customStyle="1" w:styleId="Multi-Numbered2Char">
    <w:name w:val="Multi-Numbered 2 Char"/>
    <w:basedOn w:val="Multi-Numbered1Char"/>
    <w:link w:val="Multi-Numbered2"/>
    <w:uiPriority w:val="99"/>
    <w:semiHidden/>
    <w:rsid w:val="00AE34F7"/>
    <w:rPr>
      <w:rFonts w:ascii="Arial" w:hAnsi="Arial"/>
      <w:sz w:val="20"/>
    </w:rPr>
  </w:style>
  <w:style w:type="paragraph" w:customStyle="1" w:styleId="FooterRight">
    <w:name w:val="Footer Right"/>
    <w:basedOn w:val="Normal"/>
    <w:uiPriority w:val="99"/>
    <w:semiHidden/>
    <w:rsid w:val="003631DF"/>
  </w:style>
  <w:style w:type="character" w:customStyle="1" w:styleId="CoverNameSeparator">
    <w:name w:val="Cover Name Separator"/>
    <w:basedOn w:val="DefaultParagraphFont"/>
    <w:uiPriority w:val="99"/>
    <w:semiHidden/>
    <w:rsid w:val="00A80EB8"/>
    <w:rPr>
      <w:b w:val="0"/>
      <w:color w:val="C0D6D7" w:themeColor="accent4"/>
      <w:sz w:val="19"/>
    </w:rPr>
  </w:style>
  <w:style w:type="paragraph" w:customStyle="1" w:styleId="Multi-Numbered1">
    <w:name w:val="Multi-Numbered 1"/>
    <w:basedOn w:val="Body"/>
    <w:link w:val="Multi-Numbered1Char"/>
    <w:uiPriority w:val="99"/>
    <w:semiHidden/>
    <w:rsid w:val="00643846"/>
    <w:pPr>
      <w:numPr>
        <w:numId w:val="9"/>
      </w:numPr>
      <w:tabs>
        <w:tab w:val="num" w:pos="360"/>
      </w:tabs>
    </w:pPr>
  </w:style>
  <w:style w:type="paragraph" w:customStyle="1" w:styleId="Multi-Numbered2">
    <w:name w:val="Multi-Numbered 2"/>
    <w:basedOn w:val="Multi-Numbered1"/>
    <w:link w:val="Multi-Numbered2Char"/>
    <w:uiPriority w:val="99"/>
    <w:semiHidden/>
    <w:rsid w:val="00643846"/>
    <w:pPr>
      <w:numPr>
        <w:ilvl w:val="1"/>
      </w:numPr>
    </w:pPr>
  </w:style>
  <w:style w:type="paragraph" w:customStyle="1" w:styleId="Multi-Numbered3">
    <w:name w:val="Multi-Numbered 3"/>
    <w:basedOn w:val="Multi-Numbered2"/>
    <w:uiPriority w:val="99"/>
    <w:semiHidden/>
    <w:rsid w:val="00643846"/>
    <w:pPr>
      <w:numPr>
        <w:ilvl w:val="2"/>
      </w:numPr>
    </w:pPr>
  </w:style>
  <w:style w:type="paragraph" w:customStyle="1" w:styleId="Multi-Numbered4">
    <w:name w:val="Multi-Numbered 4"/>
    <w:basedOn w:val="Multi-Numbered3"/>
    <w:uiPriority w:val="99"/>
    <w:semiHidden/>
    <w:rsid w:val="00643846"/>
    <w:pPr>
      <w:numPr>
        <w:ilvl w:val="3"/>
      </w:numPr>
    </w:pPr>
  </w:style>
  <w:style w:type="paragraph" w:customStyle="1" w:styleId="Multi-Numbered5">
    <w:name w:val="Multi-Numbered 5"/>
    <w:basedOn w:val="Multi-Numbered4"/>
    <w:uiPriority w:val="99"/>
    <w:semiHidden/>
    <w:rsid w:val="00643846"/>
    <w:pPr>
      <w:numPr>
        <w:ilvl w:val="4"/>
      </w:numPr>
    </w:pPr>
  </w:style>
  <w:style w:type="paragraph" w:customStyle="1" w:styleId="Multi-Numbered6">
    <w:name w:val="Multi-Numbered 6"/>
    <w:basedOn w:val="Multi-Numbered5"/>
    <w:uiPriority w:val="99"/>
    <w:semiHidden/>
    <w:rsid w:val="00643846"/>
    <w:pPr>
      <w:numPr>
        <w:ilvl w:val="5"/>
      </w:numPr>
    </w:pPr>
  </w:style>
  <w:style w:type="numbering" w:customStyle="1" w:styleId="Multi-NumberedList">
    <w:name w:val="Multi-Numbered List"/>
    <w:uiPriority w:val="99"/>
    <w:rsid w:val="00643846"/>
    <w:pPr>
      <w:numPr>
        <w:numId w:val="4"/>
      </w:numPr>
    </w:pPr>
  </w:style>
  <w:style w:type="character" w:styleId="FollowedHyperlink">
    <w:name w:val="FollowedHyperlink"/>
    <w:basedOn w:val="DefaultParagraphFont"/>
    <w:uiPriority w:val="99"/>
    <w:semiHidden/>
    <w:rsid w:val="000531E1"/>
    <w:rPr>
      <w:color w:val="6A7F7F" w:themeColor="followedHyperlink"/>
      <w:u w:val="single"/>
    </w:rPr>
  </w:style>
  <w:style w:type="paragraph" w:customStyle="1" w:styleId="TableTitle">
    <w:name w:val="Table Title"/>
    <w:next w:val="TableBody"/>
    <w:link w:val="TableTitleChar"/>
    <w:uiPriority w:val="10"/>
    <w:qFormat/>
    <w:rsid w:val="00EA387B"/>
    <w:pPr>
      <w:keepNext/>
      <w:keepLines/>
      <w:spacing w:before="60" w:after="60" w:line="240" w:lineRule="auto"/>
      <w:jc w:val="center"/>
    </w:pPr>
    <w:rPr>
      <w:rFonts w:ascii="Arial Narrow" w:hAnsi="Arial Narrow" w:cstheme="minorHAnsi"/>
      <w:b/>
      <w:bCs/>
      <w:caps/>
      <w:color w:val="FFFFFF"/>
      <w:spacing w:val="10"/>
      <w:sz w:val="21"/>
      <w:szCs w:val="21"/>
    </w:rPr>
  </w:style>
  <w:style w:type="paragraph" w:styleId="BalloonText">
    <w:name w:val="Balloon Text"/>
    <w:basedOn w:val="Normal"/>
    <w:link w:val="BalloonTextChar"/>
    <w:uiPriority w:val="99"/>
    <w:semiHidden/>
    <w:rsid w:val="002F31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4F7"/>
    <w:rPr>
      <w:rFonts w:ascii="Segoe UI" w:hAnsi="Segoe UI" w:cs="Segoe UI"/>
      <w:sz w:val="18"/>
      <w:szCs w:val="18"/>
    </w:rPr>
  </w:style>
  <w:style w:type="character" w:customStyle="1" w:styleId="TableBodyRightChar">
    <w:name w:val="Table Body Right Char"/>
    <w:basedOn w:val="BodyChar"/>
    <w:link w:val="TableBodyRight"/>
    <w:uiPriority w:val="12"/>
    <w:rsid w:val="004F50F6"/>
    <w:rPr>
      <w:rFonts w:ascii="Arial" w:hAnsi="Arial"/>
      <w:color w:val="4B6A6E" w:themeColor="accent1"/>
      <w:sz w:val="18"/>
      <w:szCs w:val="17"/>
    </w:rPr>
  </w:style>
  <w:style w:type="character" w:customStyle="1" w:styleId="TableBodyCenterChar">
    <w:name w:val="Table Body Center Char"/>
    <w:basedOn w:val="TableBodyRightChar"/>
    <w:link w:val="TableBodyCenter"/>
    <w:uiPriority w:val="12"/>
    <w:rsid w:val="00041063"/>
    <w:rPr>
      <w:rFonts w:ascii="Arial" w:hAnsi="Arial"/>
      <w:color w:val="4B6A6E" w:themeColor="accent1"/>
      <w:sz w:val="18"/>
      <w:szCs w:val="17"/>
    </w:rPr>
  </w:style>
  <w:style w:type="character" w:customStyle="1" w:styleId="TableTitleChar">
    <w:name w:val="Table Title Char"/>
    <w:basedOn w:val="DefaultParagraphFont"/>
    <w:link w:val="TableTitle"/>
    <w:uiPriority w:val="10"/>
    <w:rsid w:val="00EA387B"/>
    <w:rPr>
      <w:rFonts w:ascii="Arial Narrow" w:hAnsi="Arial Narrow" w:cstheme="minorHAnsi"/>
      <w:b/>
      <w:bCs/>
      <w:caps/>
      <w:color w:val="FFFFFF"/>
      <w:spacing w:val="10"/>
      <w:sz w:val="21"/>
      <w:szCs w:val="21"/>
    </w:rPr>
  </w:style>
  <w:style w:type="table" w:customStyle="1" w:styleId="ShadedRows-Blue">
    <w:name w:val="Shaded Rows - Blue"/>
    <w:basedOn w:val="TableNormal"/>
    <w:uiPriority w:val="99"/>
    <w:rsid w:val="00D524ED"/>
    <w:pPr>
      <w:spacing w:after="0" w:line="240" w:lineRule="auto"/>
    </w:pPr>
    <w:tblPr>
      <w:tblStyleRowBandSize w:val="1"/>
      <w:tblBorders>
        <w:top w:val="single" w:sz="4" w:space="0" w:color="4B6A6E" w:themeColor="accent1"/>
        <w:left w:val="single" w:sz="4" w:space="0" w:color="4B6A6E" w:themeColor="accent1"/>
        <w:bottom w:val="single" w:sz="4" w:space="0" w:color="4B6A6E" w:themeColor="accent1"/>
        <w:right w:val="single" w:sz="4" w:space="0" w:color="4B6A6E" w:themeColor="accent1"/>
        <w:insideV w:val="single" w:sz="4" w:space="0" w:color="4B6A6E" w:themeColor="accent1"/>
      </w:tblBorders>
    </w:tblPr>
    <w:tblStylePr w:type="firstRow">
      <w:rPr>
        <w:color w:val="FFFFFF"/>
      </w:rPr>
      <w:tblPr/>
      <w:trPr>
        <w:cantSplit/>
        <w:tblHeader/>
      </w:trPr>
      <w:tcPr>
        <w:tcBorders>
          <w:top w:val="single" w:sz="4" w:space="0" w:color="4B6A6E" w:themeColor="accent1"/>
          <w:left w:val="single" w:sz="4" w:space="0" w:color="4B6A6E" w:themeColor="accent1"/>
          <w:bottom w:val="single" w:sz="4" w:space="0" w:color="4B6A6E" w:themeColor="accent1"/>
          <w:right w:val="single" w:sz="4" w:space="0" w:color="4B6A6E" w:themeColor="accent1"/>
          <w:insideH w:val="nil"/>
          <w:insideV w:val="nil"/>
          <w:tl2br w:val="nil"/>
          <w:tr2bl w:val="nil"/>
        </w:tcBorders>
        <w:shd w:val="clear" w:color="auto" w:fill="4B6A6E" w:themeFill="accent1"/>
      </w:tcPr>
    </w:tblStylePr>
    <w:tblStylePr w:type="band2Horz">
      <w:tblPr/>
      <w:tcPr>
        <w:shd w:val="clear" w:color="auto" w:fill="D8E3E4" w:themeFill="accent1" w:themeFillTint="33"/>
      </w:tcPr>
    </w:tblStylePr>
  </w:style>
  <w:style w:type="table" w:customStyle="1" w:styleId="Default">
    <w:name w:val="Default"/>
    <w:basedOn w:val="TableNormal"/>
    <w:uiPriority w:val="99"/>
    <w:rsid w:val="00D524ED"/>
    <w:pPr>
      <w:spacing w:after="0" w:line="240" w:lineRule="auto"/>
    </w:pPr>
    <w:tblPr>
      <w:tblBorders>
        <w:top w:val="single" w:sz="4" w:space="0" w:color="4B6A6E" w:themeColor="accent1"/>
        <w:left w:val="single" w:sz="4" w:space="0" w:color="4B6A6E" w:themeColor="accent1"/>
        <w:bottom w:val="single" w:sz="4" w:space="0" w:color="4B6A6E" w:themeColor="accent1"/>
        <w:right w:val="single" w:sz="4" w:space="0" w:color="4B6A6E" w:themeColor="accent1"/>
        <w:insideH w:val="single" w:sz="4" w:space="0" w:color="4B6A6E" w:themeColor="accent1"/>
      </w:tblBorders>
    </w:tblPr>
    <w:tblStylePr w:type="firstRow">
      <w:rPr>
        <w:color w:val="FFFFFF"/>
      </w:rPr>
      <w:tblPr/>
      <w:trPr>
        <w:cantSplit/>
        <w:tblHeader/>
      </w:trPr>
      <w:tcPr>
        <w:tcBorders>
          <w:top w:val="single" w:sz="4" w:space="0" w:color="4B6A6E" w:themeColor="accent1"/>
          <w:left w:val="single" w:sz="4" w:space="0" w:color="4B6A6E" w:themeColor="accent1"/>
          <w:bottom w:val="single" w:sz="4" w:space="0" w:color="4B6A6E" w:themeColor="accent1"/>
          <w:right w:val="single" w:sz="4" w:space="0" w:color="4B6A6E" w:themeColor="accent1"/>
          <w:insideH w:val="nil"/>
          <w:insideV w:val="nil"/>
          <w:tl2br w:val="nil"/>
          <w:tr2bl w:val="nil"/>
        </w:tcBorders>
        <w:shd w:val="clear" w:color="auto" w:fill="4B6A6E" w:themeFill="accent1"/>
      </w:tcPr>
    </w:tblStylePr>
    <w:tblStylePr w:type="lastRow">
      <w:rPr>
        <w:b/>
        <w:i w:val="0"/>
        <w:color w:val="4B6A6E" w:themeColor="accent1"/>
      </w:rPr>
      <w:tblPr/>
      <w:tcPr>
        <w:tcBorders>
          <w:top w:val="double" w:sz="4" w:space="0" w:color="FFFFFF" w:themeColor="background1"/>
          <w:left w:val="single" w:sz="4" w:space="0" w:color="4B6A6E" w:themeColor="accent1"/>
          <w:bottom w:val="single" w:sz="4" w:space="0" w:color="4B6A6E" w:themeColor="accent1"/>
          <w:right w:val="single" w:sz="4" w:space="0" w:color="4B6A6E" w:themeColor="accent1"/>
          <w:insideH w:val="nil"/>
          <w:insideV w:val="nil"/>
          <w:tl2br w:val="nil"/>
          <w:tr2bl w:val="nil"/>
        </w:tcBorders>
        <w:shd w:val="clear" w:color="auto" w:fill="FFFFFF" w:themeFill="background1" w:themeFillTint="33"/>
      </w:tcPr>
    </w:tblStylePr>
  </w:style>
  <w:style w:type="table" w:customStyle="1" w:styleId="ShadedRows-Beige">
    <w:name w:val="Shaded Rows - Beige"/>
    <w:basedOn w:val="TableNormal"/>
    <w:uiPriority w:val="99"/>
    <w:rsid w:val="00D524ED"/>
    <w:pPr>
      <w:spacing w:after="0" w:line="240" w:lineRule="auto"/>
    </w:pPr>
    <w:tblPr>
      <w:tblStyleRowBandSize w:val="1"/>
      <w:tblBorders>
        <w:top w:val="single" w:sz="6" w:space="0" w:color="4B6A6E" w:themeColor="accent1"/>
        <w:left w:val="single" w:sz="6" w:space="0" w:color="4B6A6E" w:themeColor="accent1"/>
        <w:bottom w:val="single" w:sz="6" w:space="0" w:color="4B6A6E" w:themeColor="accent1"/>
        <w:right w:val="single" w:sz="6" w:space="0" w:color="4B6A6E" w:themeColor="accent1"/>
        <w:insideV w:val="single" w:sz="6" w:space="0" w:color="4B6A6E" w:themeColor="accent1"/>
      </w:tblBorders>
    </w:tblPr>
    <w:tblStylePr w:type="firstRow">
      <w:tblPr/>
      <w:trPr>
        <w:cantSplit/>
        <w:tblHeader/>
      </w:trPr>
      <w:tcPr>
        <w:shd w:val="clear" w:color="auto" w:fill="4B6A6E" w:themeFill="accent1"/>
      </w:tcPr>
    </w:tblStylePr>
    <w:tblStylePr w:type="band2Horz">
      <w:tblPr/>
      <w:tcPr>
        <w:shd w:val="clear" w:color="auto" w:fill="E9E4DF" w:themeFill="background2"/>
      </w:tcPr>
    </w:tblStylePr>
  </w:style>
  <w:style w:type="table" w:customStyle="1" w:styleId="PlainList">
    <w:name w:val="Plain List"/>
    <w:basedOn w:val="TableNormal"/>
    <w:uiPriority w:val="99"/>
    <w:rsid w:val="00FF6273"/>
    <w:pPr>
      <w:spacing w:after="0" w:line="240" w:lineRule="auto"/>
    </w:pPr>
    <w:tblPr>
      <w:tblInd w:w="-144" w:type="dxa"/>
    </w:tblPr>
  </w:style>
  <w:style w:type="paragraph" w:styleId="TOC3">
    <w:name w:val="toc 3"/>
    <w:basedOn w:val="TOC2"/>
    <w:next w:val="Normal"/>
    <w:uiPriority w:val="39"/>
    <w:rsid w:val="00FE6124"/>
    <w:pPr>
      <w:spacing w:before="0" w:after="100" w:line="276" w:lineRule="auto"/>
      <w:ind w:left="403" w:right="0" w:firstLine="0"/>
    </w:pPr>
    <w:rPr>
      <w:b w:val="0"/>
    </w:rPr>
  </w:style>
  <w:style w:type="table" w:customStyle="1" w:styleId="LeftShadedColumn-Beige">
    <w:name w:val="Left Shaded Column - Beige"/>
    <w:basedOn w:val="TableNormal"/>
    <w:uiPriority w:val="99"/>
    <w:rsid w:val="00D524ED"/>
    <w:pPr>
      <w:spacing w:after="0" w:line="240" w:lineRule="auto"/>
    </w:pPr>
    <w:tblPr>
      <w:tblBorders>
        <w:top w:val="single" w:sz="4" w:space="0" w:color="4B6A6E" w:themeColor="accent1"/>
        <w:left w:val="single" w:sz="4" w:space="0" w:color="4B6A6E" w:themeColor="accent1"/>
        <w:bottom w:val="single" w:sz="4" w:space="0" w:color="4B6A6E" w:themeColor="accent1"/>
        <w:right w:val="single" w:sz="4" w:space="0" w:color="4B6A6E" w:themeColor="accent1"/>
        <w:insideH w:val="single" w:sz="4" w:space="0" w:color="4B6A6E" w:themeColor="accent1"/>
      </w:tblBorders>
    </w:tblPr>
    <w:tblStylePr w:type="firstRow">
      <w:rPr>
        <w:color w:val="FFFFFF"/>
      </w:rPr>
      <w:tblPr/>
      <w:trPr>
        <w:cantSplit/>
        <w:tblHeader/>
      </w:trPr>
      <w:tcPr>
        <w:tcBorders>
          <w:top w:val="single" w:sz="4" w:space="0" w:color="4B6A6E" w:themeColor="accent1"/>
          <w:left w:val="single" w:sz="4" w:space="0" w:color="4B6A6E" w:themeColor="accent1"/>
          <w:bottom w:val="single" w:sz="4" w:space="0" w:color="4B6A6E" w:themeColor="accent1"/>
          <w:right w:val="single" w:sz="4" w:space="0" w:color="4B6A6E" w:themeColor="accent1"/>
        </w:tcBorders>
        <w:shd w:val="clear" w:color="auto" w:fill="4B6A6E" w:themeFill="accent1"/>
      </w:tcPr>
    </w:tblStylePr>
    <w:tblStylePr w:type="firstCol">
      <w:tblPr/>
      <w:tcPr>
        <w:shd w:val="clear" w:color="auto" w:fill="E9E4DF" w:themeFill="background2"/>
      </w:tcPr>
    </w:tblStylePr>
  </w:style>
  <w:style w:type="paragraph" w:customStyle="1" w:styleId="TableFooterRight">
    <w:name w:val="Table Footer Right"/>
    <w:basedOn w:val="TableBodyRight"/>
    <w:uiPriority w:val="14"/>
    <w:qFormat/>
    <w:rsid w:val="00DA60E4"/>
    <w:pPr>
      <w:keepNext/>
      <w:spacing w:before="80" w:after="0"/>
    </w:pPr>
    <w:rPr>
      <w:i/>
      <w:sz w:val="16"/>
      <w:szCs w:val="16"/>
    </w:rPr>
  </w:style>
  <w:style w:type="character" w:customStyle="1" w:styleId="Heading4Char">
    <w:name w:val="Heading 4 Char"/>
    <w:basedOn w:val="DefaultParagraphFont"/>
    <w:link w:val="Heading4"/>
    <w:uiPriority w:val="7"/>
    <w:rsid w:val="006B1CB2"/>
    <w:rPr>
      <w:rFonts w:ascii="Georgia" w:eastAsiaTheme="majorEastAsia" w:hAnsi="Georgia" w:cstheme="majorBidi"/>
      <w:b/>
      <w:i/>
      <w:iCs/>
      <w:color w:val="4B6A6E" w:themeColor="accent1"/>
      <w:sz w:val="22"/>
      <w:szCs w:val="24"/>
    </w:rPr>
  </w:style>
  <w:style w:type="character" w:customStyle="1" w:styleId="Heading5Char">
    <w:name w:val="Heading 5 Char"/>
    <w:basedOn w:val="DefaultParagraphFont"/>
    <w:link w:val="Heading5"/>
    <w:uiPriority w:val="99"/>
    <w:semiHidden/>
    <w:rsid w:val="00AE34F7"/>
    <w:rPr>
      <w:rFonts w:asciiTheme="majorHAnsi" w:eastAsiaTheme="majorEastAsia" w:hAnsiTheme="majorHAnsi" w:cstheme="majorBidi"/>
      <w:iCs/>
      <w:caps/>
      <w:color w:val="384F52" w:themeColor="accent1" w:themeShade="BF"/>
      <w:spacing w:val="10"/>
      <w:sz w:val="21"/>
      <w:szCs w:val="21"/>
    </w:rPr>
  </w:style>
  <w:style w:type="paragraph" w:styleId="Subtitle">
    <w:name w:val="Subtitle"/>
    <w:basedOn w:val="Normal"/>
    <w:next w:val="Normal"/>
    <w:link w:val="SubtitleChar"/>
    <w:uiPriority w:val="99"/>
    <w:semiHidden/>
    <w:qFormat/>
    <w:rsid w:val="00A80F7D"/>
    <w:pPr>
      <w:numPr>
        <w:ilvl w:val="1"/>
      </w:numPr>
      <w:spacing w:line="259" w:lineRule="auto"/>
    </w:pPr>
    <w:rPr>
      <w:rFonts w:eastAsiaTheme="minorEastAsia" w:cs="Times New Roman"/>
      <w:color w:val="5A5A5A" w:themeColor="text1" w:themeTint="A5"/>
      <w:spacing w:val="15"/>
      <w:sz w:val="22"/>
      <w:szCs w:val="22"/>
    </w:rPr>
  </w:style>
  <w:style w:type="character" w:customStyle="1" w:styleId="SubtitleChar">
    <w:name w:val="Subtitle Char"/>
    <w:basedOn w:val="DefaultParagraphFont"/>
    <w:link w:val="Subtitle"/>
    <w:uiPriority w:val="99"/>
    <w:semiHidden/>
    <w:rsid w:val="00AE34F7"/>
    <w:rPr>
      <w:rFonts w:eastAsiaTheme="minorEastAsia" w:cs="Times New Roman"/>
      <w:color w:val="5A5A5A" w:themeColor="text1" w:themeTint="A5"/>
      <w:spacing w:val="15"/>
      <w:sz w:val="22"/>
      <w:szCs w:val="22"/>
    </w:rPr>
  </w:style>
  <w:style w:type="character" w:styleId="CommentReference">
    <w:name w:val="annotation reference"/>
    <w:basedOn w:val="DefaultParagraphFont"/>
    <w:semiHidden/>
    <w:rsid w:val="003350AE"/>
    <w:rPr>
      <w:sz w:val="16"/>
      <w:szCs w:val="16"/>
    </w:rPr>
  </w:style>
  <w:style w:type="paragraph" w:styleId="CommentText">
    <w:name w:val="annotation text"/>
    <w:basedOn w:val="Normal"/>
    <w:link w:val="CommentTextChar"/>
    <w:semiHidden/>
    <w:rsid w:val="003350AE"/>
    <w:pPr>
      <w:spacing w:line="240" w:lineRule="auto"/>
    </w:pPr>
    <w:rPr>
      <w:szCs w:val="20"/>
    </w:rPr>
  </w:style>
  <w:style w:type="character" w:customStyle="1" w:styleId="CommentTextChar">
    <w:name w:val="Comment Text Char"/>
    <w:basedOn w:val="DefaultParagraphFont"/>
    <w:link w:val="CommentText"/>
    <w:semiHidden/>
    <w:rsid w:val="00AE34F7"/>
    <w:rPr>
      <w:sz w:val="20"/>
      <w:szCs w:val="20"/>
    </w:rPr>
  </w:style>
  <w:style w:type="paragraph" w:styleId="CommentSubject">
    <w:name w:val="annotation subject"/>
    <w:basedOn w:val="CommentText"/>
    <w:next w:val="CommentText"/>
    <w:link w:val="CommentSubjectChar"/>
    <w:uiPriority w:val="99"/>
    <w:semiHidden/>
    <w:rsid w:val="003350AE"/>
    <w:rPr>
      <w:b/>
      <w:bCs/>
    </w:rPr>
  </w:style>
  <w:style w:type="character" w:customStyle="1" w:styleId="CommentSubjectChar">
    <w:name w:val="Comment Subject Char"/>
    <w:basedOn w:val="CommentTextChar"/>
    <w:link w:val="CommentSubject"/>
    <w:uiPriority w:val="99"/>
    <w:semiHidden/>
    <w:rsid w:val="00AE34F7"/>
    <w:rPr>
      <w:b/>
      <w:bCs/>
      <w:sz w:val="20"/>
      <w:szCs w:val="20"/>
    </w:rPr>
  </w:style>
  <w:style w:type="numbering" w:customStyle="1" w:styleId="TableBulletList">
    <w:name w:val="Table Bullet List"/>
    <w:uiPriority w:val="99"/>
    <w:rsid w:val="00A143E7"/>
    <w:pPr>
      <w:numPr>
        <w:numId w:val="6"/>
      </w:numPr>
    </w:pPr>
  </w:style>
  <w:style w:type="paragraph" w:customStyle="1" w:styleId="TableBody">
    <w:name w:val="Table Body"/>
    <w:basedOn w:val="Normal"/>
    <w:uiPriority w:val="12"/>
    <w:qFormat/>
    <w:rsid w:val="00041063"/>
    <w:pPr>
      <w:spacing w:before="120" w:after="120" w:line="264" w:lineRule="auto"/>
    </w:pPr>
    <w:rPr>
      <w:rFonts w:ascii="Arial" w:hAnsi="Arial"/>
      <w:color w:val="4B6A6E" w:themeColor="accent1"/>
      <w:sz w:val="18"/>
      <w:szCs w:val="17"/>
    </w:rPr>
  </w:style>
  <w:style w:type="character" w:customStyle="1" w:styleId="FootnoteTextChar">
    <w:name w:val="Footnote Text Char"/>
    <w:basedOn w:val="DefaultParagraphFont"/>
    <w:link w:val="FootnoteText"/>
    <w:uiPriority w:val="29"/>
    <w:rsid w:val="00D32FA7"/>
    <w:rPr>
      <w:color w:val="4B6A6E" w:themeColor="text2"/>
      <w:sz w:val="16"/>
      <w:szCs w:val="20"/>
    </w:rPr>
  </w:style>
  <w:style w:type="paragraph" w:customStyle="1" w:styleId="ListBullet6">
    <w:name w:val="List Bullet 6"/>
    <w:basedOn w:val="ListBullet"/>
    <w:link w:val="ListBullet6Char"/>
    <w:uiPriority w:val="8"/>
    <w:rsid w:val="00722FF3"/>
    <w:pPr>
      <w:ind w:left="2160"/>
    </w:pPr>
    <w:rPr>
      <w:sz w:val="19"/>
    </w:rPr>
  </w:style>
  <w:style w:type="paragraph" w:customStyle="1" w:styleId="ListNumber6">
    <w:name w:val="List Number 6"/>
    <w:basedOn w:val="ListNumber5"/>
    <w:link w:val="ListNumber6Char"/>
    <w:uiPriority w:val="8"/>
    <w:rsid w:val="0087627F"/>
    <w:pPr>
      <w:ind w:left="2160"/>
    </w:pPr>
  </w:style>
  <w:style w:type="paragraph" w:customStyle="1" w:styleId="FooterPageNumber">
    <w:name w:val="Footer Page Number"/>
    <w:basedOn w:val="Normal"/>
    <w:uiPriority w:val="27"/>
    <w:rsid w:val="00692B5F"/>
    <w:pPr>
      <w:tabs>
        <w:tab w:val="right" w:pos="260"/>
        <w:tab w:val="right" w:pos="9360"/>
      </w:tabs>
      <w:spacing w:line="240" w:lineRule="auto"/>
      <w:jc w:val="right"/>
    </w:pPr>
    <w:rPr>
      <w:rFonts w:cstheme="minorHAnsi"/>
      <w:b/>
      <w:color w:val="4B6A6E" w:themeColor="accent1"/>
      <w:sz w:val="18"/>
      <w:szCs w:val="14"/>
    </w:rPr>
  </w:style>
  <w:style w:type="paragraph" w:customStyle="1" w:styleId="CoverProject">
    <w:name w:val="Cover Project"/>
    <w:basedOn w:val="Normal"/>
    <w:uiPriority w:val="4"/>
    <w:rsid w:val="00147A58"/>
    <w:pPr>
      <w:tabs>
        <w:tab w:val="left" w:pos="5490"/>
      </w:tabs>
      <w:spacing w:after="480" w:line="240" w:lineRule="auto"/>
      <w:jc w:val="center"/>
    </w:pPr>
    <w:rPr>
      <w:rFonts w:ascii="Arial Narrow" w:hAnsi="Arial Narrow"/>
      <w:b/>
      <w:caps/>
      <w:color w:val="A6D060" w:themeColor="accent2"/>
      <w:spacing w:val="20"/>
      <w:sz w:val="28"/>
    </w:rPr>
  </w:style>
  <w:style w:type="paragraph" w:customStyle="1" w:styleId="CoverVersion">
    <w:name w:val="Cover Version"/>
    <w:basedOn w:val="Normal"/>
    <w:uiPriority w:val="3"/>
    <w:rsid w:val="00A51EAB"/>
    <w:pPr>
      <w:tabs>
        <w:tab w:val="left" w:pos="5490"/>
      </w:tabs>
      <w:spacing w:before="120" w:after="480" w:line="240" w:lineRule="auto"/>
      <w:jc w:val="center"/>
    </w:pPr>
    <w:rPr>
      <w:noProof/>
      <w:color w:val="FFFFFF" w:themeColor="background1"/>
      <w:szCs w:val="21"/>
    </w:rPr>
  </w:style>
  <w:style w:type="paragraph" w:customStyle="1" w:styleId="FindingDetail">
    <w:name w:val="Finding Detail"/>
    <w:basedOn w:val="TableBody"/>
    <w:uiPriority w:val="18"/>
    <w:qFormat/>
    <w:rsid w:val="00A84AA0"/>
    <w:pPr>
      <w:spacing w:before="180" w:after="180"/>
    </w:pPr>
  </w:style>
  <w:style w:type="paragraph" w:customStyle="1" w:styleId="FindingHeader">
    <w:name w:val="Finding Header"/>
    <w:basedOn w:val="Normal"/>
    <w:uiPriority w:val="16"/>
    <w:qFormat/>
    <w:rsid w:val="00B008D6"/>
    <w:pPr>
      <w:keepNext/>
      <w:spacing w:before="180" w:after="180" w:line="264" w:lineRule="auto"/>
    </w:pPr>
    <w:rPr>
      <w:rFonts w:eastAsia="Arial" w:cstheme="minorHAnsi"/>
      <w:b/>
      <w:color w:val="4B6A6E" w:themeColor="text2"/>
      <w:sz w:val="19"/>
      <w:szCs w:val="22"/>
    </w:rPr>
  </w:style>
  <w:style w:type="paragraph" w:customStyle="1" w:styleId="FindingNumber">
    <w:name w:val="Finding Number"/>
    <w:basedOn w:val="Normal"/>
    <w:uiPriority w:val="15"/>
    <w:qFormat/>
    <w:rsid w:val="00C60783"/>
    <w:pPr>
      <w:keepNext/>
      <w:spacing w:before="180" w:line="264" w:lineRule="auto"/>
      <w:jc w:val="center"/>
    </w:pPr>
    <w:rPr>
      <w:rFonts w:ascii="Arial" w:eastAsia="Arial" w:hAnsi="Arial" w:cs="Arial"/>
      <w:b/>
      <w:bCs/>
      <w:caps/>
      <w:noProof/>
      <w:color w:val="FFFFFF" w:themeColor="background1"/>
      <w:spacing w:val="10"/>
      <w:sz w:val="22"/>
      <w:szCs w:val="22"/>
    </w:rPr>
  </w:style>
  <w:style w:type="paragraph" w:customStyle="1" w:styleId="FindingRisk">
    <w:name w:val="Finding Risk"/>
    <w:basedOn w:val="FindingHeader"/>
    <w:uiPriority w:val="19"/>
    <w:qFormat/>
    <w:rsid w:val="00C3205D"/>
    <w:pPr>
      <w:spacing w:before="0"/>
      <w:jc w:val="center"/>
    </w:pPr>
    <w:rPr>
      <w:rFonts w:ascii="Arial Narrow" w:hAnsi="Arial Narrow"/>
      <w:caps/>
      <w:color w:val="auto"/>
      <w:spacing w:val="20"/>
      <w:sz w:val="24"/>
      <w:szCs w:val="20"/>
    </w:rPr>
  </w:style>
  <w:style w:type="paragraph" w:styleId="Footer">
    <w:name w:val="footer"/>
    <w:basedOn w:val="FooterPageNumber"/>
    <w:link w:val="FooterChar"/>
    <w:uiPriority w:val="99"/>
    <w:rsid w:val="0017705F"/>
    <w:rPr>
      <w:rFonts w:ascii="Georgia" w:hAnsi="Georgia"/>
      <w:i/>
      <w:caps/>
      <w:sz w:val="17"/>
    </w:rPr>
  </w:style>
  <w:style w:type="character" w:customStyle="1" w:styleId="FooterChar">
    <w:name w:val="Footer Char"/>
    <w:basedOn w:val="DefaultParagraphFont"/>
    <w:link w:val="Footer"/>
    <w:uiPriority w:val="99"/>
    <w:rsid w:val="00DF0154"/>
    <w:rPr>
      <w:rFonts w:ascii="Georgia" w:hAnsi="Georgia" w:cstheme="minorHAnsi"/>
      <w:b/>
      <w:i/>
      <w:caps/>
      <w:color w:val="4B6A6E" w:themeColor="accent1"/>
      <w:sz w:val="17"/>
      <w:szCs w:val="14"/>
    </w:rPr>
  </w:style>
  <w:style w:type="paragraph" w:customStyle="1" w:styleId="CoverTitleRight">
    <w:name w:val="Cover Title Right"/>
    <w:basedOn w:val="CoverTitle"/>
    <w:next w:val="CoverVersionRight"/>
    <w:uiPriority w:val="7"/>
    <w:semiHidden/>
    <w:rsid w:val="00EA0DA8"/>
    <w:pPr>
      <w:jc w:val="right"/>
    </w:pPr>
  </w:style>
  <w:style w:type="paragraph" w:customStyle="1" w:styleId="CoverClientRight">
    <w:name w:val="Cover Client Right"/>
    <w:basedOn w:val="CoverClient"/>
    <w:next w:val="CoverProjectRight"/>
    <w:uiPriority w:val="7"/>
    <w:semiHidden/>
    <w:rsid w:val="00EA0DA8"/>
    <w:pPr>
      <w:jc w:val="right"/>
    </w:pPr>
    <w:rPr>
      <w:noProof/>
    </w:rPr>
  </w:style>
  <w:style w:type="paragraph" w:customStyle="1" w:styleId="CoverProjectRight">
    <w:name w:val="Cover Project Right"/>
    <w:basedOn w:val="CoverProject"/>
    <w:uiPriority w:val="7"/>
    <w:semiHidden/>
    <w:rsid w:val="00EA0DA8"/>
    <w:pPr>
      <w:jc w:val="right"/>
    </w:pPr>
  </w:style>
  <w:style w:type="paragraph" w:customStyle="1" w:styleId="CoverPreparerRight">
    <w:name w:val="Cover Preparer Right"/>
    <w:basedOn w:val="CoverDate"/>
    <w:uiPriority w:val="7"/>
    <w:semiHidden/>
    <w:rsid w:val="00EA0DA8"/>
    <w:pPr>
      <w:jc w:val="right"/>
    </w:pPr>
  </w:style>
  <w:style w:type="paragraph" w:customStyle="1" w:styleId="CoverAddressRight">
    <w:name w:val="Cover Address Right"/>
    <w:basedOn w:val="CoverAddress"/>
    <w:uiPriority w:val="7"/>
    <w:semiHidden/>
    <w:rsid w:val="00EA0DA8"/>
    <w:pPr>
      <w:jc w:val="right"/>
    </w:pPr>
  </w:style>
  <w:style w:type="paragraph" w:customStyle="1" w:styleId="CoverVersionRight">
    <w:name w:val="Cover Version Right"/>
    <w:basedOn w:val="CoverVersion"/>
    <w:next w:val="CoverTitleRight"/>
    <w:uiPriority w:val="7"/>
    <w:semiHidden/>
    <w:rsid w:val="00EA0DA8"/>
    <w:pPr>
      <w:jc w:val="right"/>
    </w:pPr>
  </w:style>
  <w:style w:type="paragraph" w:styleId="ListBullet">
    <w:name w:val="List Bullet"/>
    <w:basedOn w:val="Normal"/>
    <w:link w:val="ListBulletChar"/>
    <w:uiPriority w:val="8"/>
    <w:qFormat/>
    <w:rsid w:val="00242BD1"/>
    <w:pPr>
      <w:spacing w:before="80" w:after="80" w:line="264" w:lineRule="auto"/>
      <w:ind w:left="360" w:hanging="360"/>
    </w:pPr>
    <w:rPr>
      <w:rFonts w:ascii="Arial" w:hAnsi="Arial"/>
    </w:rPr>
  </w:style>
  <w:style w:type="paragraph" w:styleId="ListBullet2">
    <w:name w:val="List Bullet 2"/>
    <w:basedOn w:val="ListBullet"/>
    <w:link w:val="ListBullet2Char"/>
    <w:uiPriority w:val="8"/>
    <w:rsid w:val="00722FF3"/>
    <w:pPr>
      <w:ind w:left="720"/>
    </w:pPr>
  </w:style>
  <w:style w:type="paragraph" w:styleId="ListBullet3">
    <w:name w:val="List Bullet 3"/>
    <w:basedOn w:val="ListBullet"/>
    <w:link w:val="ListBullet3Char"/>
    <w:uiPriority w:val="8"/>
    <w:rsid w:val="00722FF3"/>
    <w:pPr>
      <w:ind w:left="1080"/>
    </w:pPr>
  </w:style>
  <w:style w:type="paragraph" w:styleId="ListBullet4">
    <w:name w:val="List Bullet 4"/>
    <w:basedOn w:val="ListBullet"/>
    <w:link w:val="ListBullet4Char"/>
    <w:uiPriority w:val="8"/>
    <w:rsid w:val="00722FF3"/>
    <w:pPr>
      <w:ind w:left="1440"/>
    </w:pPr>
    <w:rPr>
      <w:sz w:val="19"/>
    </w:rPr>
  </w:style>
  <w:style w:type="paragraph" w:styleId="ListBullet5">
    <w:name w:val="List Bullet 5"/>
    <w:basedOn w:val="ListBullet"/>
    <w:link w:val="ListBullet5Char"/>
    <w:uiPriority w:val="8"/>
    <w:rsid w:val="00722FF3"/>
    <w:pPr>
      <w:ind w:left="1800"/>
    </w:pPr>
    <w:rPr>
      <w:sz w:val="19"/>
    </w:rPr>
  </w:style>
  <w:style w:type="paragraph" w:styleId="ListNumber">
    <w:name w:val="List Number"/>
    <w:basedOn w:val="ListParagraph"/>
    <w:link w:val="ListNumberChar"/>
    <w:uiPriority w:val="8"/>
    <w:qFormat/>
    <w:rsid w:val="0087627F"/>
    <w:pPr>
      <w:spacing w:before="80" w:after="80"/>
      <w:ind w:hanging="360"/>
    </w:pPr>
    <w:rPr>
      <w:szCs w:val="20"/>
    </w:rPr>
  </w:style>
  <w:style w:type="paragraph" w:styleId="ListNumber2">
    <w:name w:val="List Number 2"/>
    <w:basedOn w:val="ListNumber"/>
    <w:link w:val="ListNumber2Char"/>
    <w:uiPriority w:val="8"/>
    <w:rsid w:val="0087627F"/>
  </w:style>
  <w:style w:type="paragraph" w:styleId="ListNumber3">
    <w:name w:val="List Number 3"/>
    <w:basedOn w:val="ListNumber2"/>
    <w:link w:val="ListNumber3Char"/>
    <w:uiPriority w:val="8"/>
    <w:rsid w:val="0087627F"/>
    <w:pPr>
      <w:ind w:left="1080"/>
    </w:pPr>
  </w:style>
  <w:style w:type="paragraph" w:styleId="ListNumber4">
    <w:name w:val="List Number 4"/>
    <w:basedOn w:val="ListNumber3"/>
    <w:link w:val="ListNumber4Char"/>
    <w:uiPriority w:val="8"/>
    <w:rsid w:val="0087627F"/>
    <w:pPr>
      <w:ind w:left="1440"/>
    </w:pPr>
    <w:rPr>
      <w:sz w:val="19"/>
      <w:szCs w:val="19"/>
    </w:rPr>
  </w:style>
  <w:style w:type="paragraph" w:styleId="ListNumber5">
    <w:name w:val="List Number 5"/>
    <w:basedOn w:val="ListNumber4"/>
    <w:link w:val="ListNumber5Char"/>
    <w:uiPriority w:val="8"/>
    <w:rsid w:val="0087627F"/>
    <w:pPr>
      <w:ind w:left="1800"/>
    </w:pPr>
  </w:style>
  <w:style w:type="paragraph" w:styleId="ListParagraph">
    <w:name w:val="List Paragraph"/>
    <w:basedOn w:val="Body"/>
    <w:link w:val="ListParagraphChar"/>
    <w:uiPriority w:val="34"/>
    <w:qFormat/>
    <w:rsid w:val="00452113"/>
    <w:pPr>
      <w:spacing w:before="120" w:after="120" w:line="264" w:lineRule="auto"/>
      <w:ind w:left="360"/>
    </w:pPr>
  </w:style>
  <w:style w:type="paragraph" w:customStyle="1" w:styleId="BodySpaceBefore">
    <w:name w:val="Body SpaceBefore"/>
    <w:basedOn w:val="Body"/>
    <w:next w:val="Body"/>
    <w:qFormat/>
    <w:rsid w:val="00EA387B"/>
    <w:pPr>
      <w:spacing w:before="240"/>
    </w:pPr>
  </w:style>
  <w:style w:type="paragraph" w:customStyle="1" w:styleId="TableBullet1">
    <w:name w:val="Table Bullet 1"/>
    <w:basedOn w:val="TableBody"/>
    <w:uiPriority w:val="12"/>
    <w:qFormat/>
    <w:rsid w:val="003102BF"/>
    <w:pPr>
      <w:numPr>
        <w:numId w:val="13"/>
      </w:numPr>
      <w:spacing w:before="60" w:after="60"/>
    </w:pPr>
  </w:style>
  <w:style w:type="paragraph" w:customStyle="1" w:styleId="TableNumber">
    <w:name w:val="Table Number"/>
    <w:basedOn w:val="TableBody"/>
    <w:uiPriority w:val="13"/>
    <w:qFormat/>
    <w:rsid w:val="00D16908"/>
    <w:pPr>
      <w:numPr>
        <w:numId w:val="7"/>
      </w:numPr>
      <w:spacing w:before="60" w:after="60"/>
    </w:pPr>
  </w:style>
  <w:style w:type="character" w:customStyle="1" w:styleId="ListBulletChar">
    <w:name w:val="List Bullet Char"/>
    <w:basedOn w:val="DefaultParagraphFont"/>
    <w:link w:val="ListBullet"/>
    <w:uiPriority w:val="8"/>
    <w:rsid w:val="00145B4C"/>
    <w:rPr>
      <w:rFonts w:ascii="Arial" w:hAnsi="Arial"/>
      <w:sz w:val="20"/>
    </w:rPr>
  </w:style>
  <w:style w:type="character" w:customStyle="1" w:styleId="ListBullet2Char">
    <w:name w:val="List Bullet 2 Char"/>
    <w:basedOn w:val="ListBulletChar"/>
    <w:link w:val="ListBullet2"/>
    <w:uiPriority w:val="8"/>
    <w:rsid w:val="00507C95"/>
    <w:rPr>
      <w:rFonts w:ascii="Arial" w:hAnsi="Arial"/>
      <w:sz w:val="20"/>
    </w:rPr>
  </w:style>
  <w:style w:type="character" w:customStyle="1" w:styleId="ListBullet3Char">
    <w:name w:val="List Bullet 3 Char"/>
    <w:basedOn w:val="ListBullet2Char"/>
    <w:link w:val="ListBullet3"/>
    <w:uiPriority w:val="8"/>
    <w:rsid w:val="00507C95"/>
    <w:rPr>
      <w:rFonts w:ascii="Arial" w:hAnsi="Arial"/>
      <w:sz w:val="20"/>
    </w:rPr>
  </w:style>
  <w:style w:type="character" w:customStyle="1" w:styleId="ListBullet4Char">
    <w:name w:val="List Bullet 4 Char"/>
    <w:basedOn w:val="ListBullet3Char"/>
    <w:link w:val="ListBullet4"/>
    <w:uiPriority w:val="8"/>
    <w:rsid w:val="00507C95"/>
    <w:rPr>
      <w:rFonts w:ascii="Arial" w:hAnsi="Arial"/>
      <w:sz w:val="20"/>
    </w:rPr>
  </w:style>
  <w:style w:type="character" w:customStyle="1" w:styleId="ListBullet5Char">
    <w:name w:val="List Bullet 5 Char"/>
    <w:basedOn w:val="ListBullet4Char"/>
    <w:link w:val="ListBullet5"/>
    <w:uiPriority w:val="8"/>
    <w:rsid w:val="00507C95"/>
    <w:rPr>
      <w:rFonts w:ascii="Arial" w:hAnsi="Arial"/>
      <w:sz w:val="20"/>
    </w:rPr>
  </w:style>
  <w:style w:type="character" w:customStyle="1" w:styleId="ListBullet6Char">
    <w:name w:val="List Bullet 6 Char"/>
    <w:basedOn w:val="ListBullet5Char"/>
    <w:link w:val="ListBullet6"/>
    <w:uiPriority w:val="8"/>
    <w:rsid w:val="00507C95"/>
    <w:rPr>
      <w:rFonts w:ascii="Arial" w:hAnsi="Arial"/>
      <w:sz w:val="20"/>
    </w:rPr>
  </w:style>
  <w:style w:type="character" w:customStyle="1" w:styleId="ListParagraphChar">
    <w:name w:val="List Paragraph Char"/>
    <w:basedOn w:val="BodyChar"/>
    <w:link w:val="ListParagraph"/>
    <w:uiPriority w:val="9"/>
    <w:rsid w:val="007F673F"/>
    <w:rPr>
      <w:rFonts w:asciiTheme="majorHAnsi" w:hAnsiTheme="majorHAnsi"/>
      <w:sz w:val="20"/>
    </w:rPr>
  </w:style>
  <w:style w:type="character" w:customStyle="1" w:styleId="ListNumberChar">
    <w:name w:val="List Number Char"/>
    <w:basedOn w:val="ListParagraphChar"/>
    <w:link w:val="ListNumber"/>
    <w:uiPriority w:val="8"/>
    <w:rsid w:val="001B6581"/>
    <w:rPr>
      <w:rFonts w:ascii="Arial" w:hAnsi="Arial"/>
      <w:sz w:val="20"/>
      <w:szCs w:val="20"/>
    </w:rPr>
  </w:style>
  <w:style w:type="character" w:customStyle="1" w:styleId="ListNumber2Char">
    <w:name w:val="List Number 2 Char"/>
    <w:basedOn w:val="ListNumberChar"/>
    <w:link w:val="ListNumber2"/>
    <w:uiPriority w:val="8"/>
    <w:rsid w:val="001B6581"/>
    <w:rPr>
      <w:rFonts w:ascii="Arial" w:hAnsi="Arial"/>
      <w:sz w:val="20"/>
      <w:szCs w:val="20"/>
    </w:rPr>
  </w:style>
  <w:style w:type="character" w:customStyle="1" w:styleId="ListNumber3Char">
    <w:name w:val="List Number 3 Char"/>
    <w:basedOn w:val="ListNumber2Char"/>
    <w:link w:val="ListNumber3"/>
    <w:uiPriority w:val="8"/>
    <w:rsid w:val="001B6581"/>
    <w:rPr>
      <w:rFonts w:ascii="Arial" w:hAnsi="Arial"/>
      <w:sz w:val="20"/>
      <w:szCs w:val="20"/>
    </w:rPr>
  </w:style>
  <w:style w:type="character" w:customStyle="1" w:styleId="ListNumber4Char">
    <w:name w:val="List Number 4 Char"/>
    <w:basedOn w:val="ListNumber3Char"/>
    <w:link w:val="ListNumber4"/>
    <w:uiPriority w:val="8"/>
    <w:rsid w:val="001B6581"/>
    <w:rPr>
      <w:rFonts w:ascii="Arial" w:hAnsi="Arial"/>
      <w:sz w:val="20"/>
      <w:szCs w:val="20"/>
    </w:rPr>
  </w:style>
  <w:style w:type="character" w:customStyle="1" w:styleId="ListNumber5Char">
    <w:name w:val="List Number 5 Char"/>
    <w:basedOn w:val="ListNumber4Char"/>
    <w:link w:val="ListNumber5"/>
    <w:uiPriority w:val="8"/>
    <w:rsid w:val="001B6581"/>
    <w:rPr>
      <w:rFonts w:ascii="Arial" w:hAnsi="Arial"/>
      <w:sz w:val="20"/>
      <w:szCs w:val="20"/>
    </w:rPr>
  </w:style>
  <w:style w:type="character" w:customStyle="1" w:styleId="ListNumber6Char">
    <w:name w:val="List Number 6 Char"/>
    <w:basedOn w:val="ListNumber5Char"/>
    <w:link w:val="ListNumber6"/>
    <w:uiPriority w:val="8"/>
    <w:rsid w:val="001B6581"/>
    <w:rPr>
      <w:rFonts w:ascii="Arial" w:hAnsi="Arial"/>
      <w:sz w:val="20"/>
      <w:szCs w:val="20"/>
    </w:rPr>
  </w:style>
  <w:style w:type="numbering" w:customStyle="1" w:styleId="ListNumberSet">
    <w:name w:val="List Number Set"/>
    <w:uiPriority w:val="99"/>
    <w:rsid w:val="0087627F"/>
    <w:pPr>
      <w:numPr>
        <w:numId w:val="10"/>
      </w:numPr>
    </w:pPr>
  </w:style>
  <w:style w:type="paragraph" w:customStyle="1" w:styleId="TableSubtitleCenter">
    <w:name w:val="Table Subtitle Center"/>
    <w:basedOn w:val="TableTitle"/>
    <w:uiPriority w:val="11"/>
    <w:qFormat/>
    <w:rsid w:val="00C14B2C"/>
    <w:rPr>
      <w:caps w:val="0"/>
      <w:color w:val="4B6A6E" w:themeColor="accent1"/>
      <w:sz w:val="20"/>
    </w:rPr>
  </w:style>
  <w:style w:type="table" w:styleId="GridTable1Light">
    <w:name w:val="Grid Table 1 Light"/>
    <w:basedOn w:val="TableNormal"/>
    <w:uiPriority w:val="46"/>
    <w:rsid w:val="00661B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White">
    <w:name w:val="Char White"/>
    <w:basedOn w:val="CharGreen"/>
    <w:qFormat/>
    <w:rsid w:val="00EA387B"/>
    <w:rPr>
      <w:b w:val="0"/>
      <w:color w:val="FFFFFF" w:themeColor="background1"/>
    </w:rPr>
  </w:style>
  <w:style w:type="character" w:customStyle="1" w:styleId="CharSuperscript">
    <w:name w:val="Char Superscript"/>
    <w:basedOn w:val="DefaultParagraphFont"/>
    <w:uiPriority w:val="2"/>
    <w:qFormat/>
    <w:rsid w:val="006F1CD4"/>
    <w:rPr>
      <w:vertAlign w:val="superscript"/>
    </w:rPr>
  </w:style>
  <w:style w:type="paragraph" w:customStyle="1" w:styleId="Heading1no">
    <w:name w:val="Heading 1 (no #)"/>
    <w:basedOn w:val="Heading1"/>
    <w:next w:val="Body"/>
    <w:uiPriority w:val="7"/>
    <w:rsid w:val="00FB5C46"/>
    <w:pPr>
      <w:numPr>
        <w:numId w:val="0"/>
      </w:numPr>
    </w:pPr>
  </w:style>
  <w:style w:type="paragraph" w:customStyle="1" w:styleId="TableBullet2">
    <w:name w:val="Table Bullet 2"/>
    <w:basedOn w:val="TableBullet1"/>
    <w:uiPriority w:val="12"/>
    <w:rsid w:val="003102BF"/>
    <w:pPr>
      <w:numPr>
        <w:ilvl w:val="1"/>
      </w:numPr>
    </w:pPr>
  </w:style>
  <w:style w:type="paragraph" w:customStyle="1" w:styleId="TableBullet3">
    <w:name w:val="Table Bullet 3"/>
    <w:basedOn w:val="TableBullet1"/>
    <w:uiPriority w:val="12"/>
    <w:rsid w:val="003102BF"/>
    <w:pPr>
      <w:numPr>
        <w:ilvl w:val="2"/>
      </w:numPr>
    </w:pPr>
  </w:style>
  <w:style w:type="character" w:styleId="FootnoteReference">
    <w:name w:val="footnote reference"/>
    <w:basedOn w:val="DefaultParagraphFont"/>
    <w:uiPriority w:val="29"/>
    <w:rsid w:val="00BD23C2"/>
    <w:rPr>
      <w:color w:val="4B6A6E" w:themeColor="text2"/>
      <w:vertAlign w:val="superscript"/>
    </w:rPr>
  </w:style>
  <w:style w:type="numbering" w:customStyle="1" w:styleId="Headings-Numbered">
    <w:name w:val="Headings - Numbered"/>
    <w:uiPriority w:val="99"/>
    <w:rsid w:val="002573B4"/>
    <w:pPr>
      <w:numPr>
        <w:numId w:val="14"/>
      </w:numPr>
    </w:pPr>
  </w:style>
  <w:style w:type="paragraph" w:customStyle="1" w:styleId="FooterText">
    <w:name w:val="Footer Text"/>
    <w:uiPriority w:val="26"/>
    <w:rsid w:val="00DF0154"/>
    <w:pPr>
      <w:jc w:val="right"/>
    </w:pPr>
    <w:rPr>
      <w:rFonts w:ascii="Georgia" w:hAnsi="Georgia" w:cstheme="minorHAnsi"/>
      <w:color w:val="4B6A6E" w:themeColor="accent1"/>
      <w:sz w:val="17"/>
      <w:szCs w:val="14"/>
    </w:rPr>
  </w:style>
  <w:style w:type="table" w:styleId="MediumList2-Accent1">
    <w:name w:val="Medium List 2 Accent 1"/>
    <w:basedOn w:val="TableNormal"/>
    <w:uiPriority w:val="66"/>
    <w:rsid w:val="00951E33"/>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B6A6E" w:themeColor="accent1"/>
        <w:left w:val="single" w:sz="8" w:space="0" w:color="4B6A6E" w:themeColor="accent1"/>
        <w:bottom w:val="single" w:sz="8" w:space="0" w:color="4B6A6E" w:themeColor="accent1"/>
        <w:right w:val="single" w:sz="8" w:space="0" w:color="4B6A6E" w:themeColor="accent1"/>
      </w:tblBorders>
    </w:tblPr>
    <w:tblStylePr w:type="firstRow">
      <w:rPr>
        <w:sz w:val="24"/>
        <w:szCs w:val="24"/>
      </w:rPr>
      <w:tblPr/>
      <w:tcPr>
        <w:tcBorders>
          <w:top w:val="nil"/>
          <w:left w:val="nil"/>
          <w:bottom w:val="single" w:sz="24" w:space="0" w:color="4B6A6E" w:themeColor="accent1"/>
          <w:right w:val="nil"/>
          <w:insideH w:val="nil"/>
          <w:insideV w:val="nil"/>
        </w:tcBorders>
        <w:shd w:val="clear" w:color="auto" w:fill="FFFFFF" w:themeFill="background1"/>
      </w:tcPr>
    </w:tblStylePr>
    <w:tblStylePr w:type="lastRow">
      <w:tblPr/>
      <w:tcPr>
        <w:tcBorders>
          <w:top w:val="single" w:sz="8" w:space="0" w:color="4B6A6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6E" w:themeColor="accent1"/>
          <w:insideH w:val="nil"/>
          <w:insideV w:val="nil"/>
        </w:tcBorders>
        <w:shd w:val="clear" w:color="auto" w:fill="FFFFFF" w:themeFill="background1"/>
      </w:tcPr>
    </w:tblStylePr>
    <w:tblStylePr w:type="lastCol">
      <w:tblPr/>
      <w:tcPr>
        <w:tcBorders>
          <w:top w:val="nil"/>
          <w:left w:val="single" w:sz="8" w:space="0" w:color="4B6A6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CDE" w:themeFill="accent1" w:themeFillTint="3F"/>
      </w:tcPr>
    </w:tblStylePr>
    <w:tblStylePr w:type="band1Horz">
      <w:tblPr/>
      <w:tcPr>
        <w:tcBorders>
          <w:top w:val="nil"/>
          <w:bottom w:val="nil"/>
          <w:insideH w:val="nil"/>
          <w:insideV w:val="nil"/>
        </w:tcBorders>
        <w:shd w:val="clear" w:color="auto" w:fill="CFDCD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eftColumnShaded-Blue">
    <w:name w:val="Left Column Shaded - Blue"/>
    <w:basedOn w:val="TableNormal"/>
    <w:uiPriority w:val="99"/>
    <w:rsid w:val="00C41FC8"/>
    <w:pPr>
      <w:spacing w:after="0" w:line="240" w:lineRule="auto"/>
    </w:pPr>
    <w:tblPr>
      <w:tblBorders>
        <w:top w:val="single" w:sz="4" w:space="0" w:color="4B6A6E"/>
        <w:left w:val="single" w:sz="4" w:space="0" w:color="4B6A6E"/>
        <w:bottom w:val="single" w:sz="4" w:space="0" w:color="4B6A6E"/>
        <w:right w:val="single" w:sz="4" w:space="0" w:color="4B6A6E"/>
        <w:insideH w:val="single" w:sz="4" w:space="0" w:color="4B6A6E"/>
      </w:tblBorders>
    </w:tblPr>
    <w:tblStylePr w:type="firstRow">
      <w:rPr>
        <w:color w:val="FFFFFF"/>
      </w:rPr>
      <w:tblPr/>
      <w:tcPr>
        <w:shd w:val="clear" w:color="auto" w:fill="4B6A6E"/>
      </w:tcPr>
    </w:tblStylePr>
    <w:tblStylePr w:type="firstCol">
      <w:tblPr/>
      <w:tcPr>
        <w:shd w:val="clear" w:color="auto" w:fill="D9E6E7"/>
      </w:tcPr>
    </w:tblStylePr>
  </w:style>
  <w:style w:type="numbering" w:customStyle="1" w:styleId="ListBulletSet1">
    <w:name w:val="List Bullet Set1"/>
    <w:uiPriority w:val="99"/>
    <w:rsid w:val="003E67B8"/>
  </w:style>
  <w:style w:type="paragraph" w:styleId="EndnoteText">
    <w:name w:val="endnote text"/>
    <w:basedOn w:val="Normal"/>
    <w:link w:val="EndnoteTextChar"/>
    <w:uiPriority w:val="99"/>
    <w:semiHidden/>
    <w:rsid w:val="004D4AD6"/>
    <w:pPr>
      <w:spacing w:line="240" w:lineRule="auto"/>
    </w:pPr>
    <w:rPr>
      <w:szCs w:val="20"/>
    </w:rPr>
  </w:style>
  <w:style w:type="character" w:customStyle="1" w:styleId="EndnoteTextChar">
    <w:name w:val="Endnote Text Char"/>
    <w:basedOn w:val="DefaultParagraphFont"/>
    <w:link w:val="EndnoteText"/>
    <w:uiPriority w:val="99"/>
    <w:semiHidden/>
    <w:rsid w:val="004D4AD6"/>
    <w:rPr>
      <w:sz w:val="20"/>
      <w:szCs w:val="20"/>
    </w:rPr>
  </w:style>
  <w:style w:type="character" w:styleId="EndnoteReference">
    <w:name w:val="endnote reference"/>
    <w:basedOn w:val="DefaultParagraphFont"/>
    <w:uiPriority w:val="99"/>
    <w:semiHidden/>
    <w:rsid w:val="004D4AD6"/>
    <w:rPr>
      <w:vertAlign w:val="superscript"/>
    </w:rPr>
  </w:style>
  <w:style w:type="numbering" w:customStyle="1" w:styleId="ProposalNumberedListSet1">
    <w:name w:val="Proposal Numbered List Set1"/>
    <w:uiPriority w:val="99"/>
    <w:rsid w:val="004A75BF"/>
  </w:style>
  <w:style w:type="numbering" w:customStyle="1" w:styleId="ListBulletSet2">
    <w:name w:val="List Bullet Set2"/>
    <w:uiPriority w:val="99"/>
    <w:rsid w:val="00CC71E9"/>
  </w:style>
  <w:style w:type="numbering" w:customStyle="1" w:styleId="ListBulletSet3">
    <w:name w:val="List Bullet Set3"/>
    <w:uiPriority w:val="99"/>
    <w:rsid w:val="00A07BD5"/>
  </w:style>
  <w:style w:type="numbering" w:customStyle="1" w:styleId="ProposalNumberedListSet2">
    <w:name w:val="Proposal Numbered List Set2"/>
    <w:uiPriority w:val="99"/>
    <w:rsid w:val="002759A5"/>
  </w:style>
  <w:style w:type="numbering" w:customStyle="1" w:styleId="ListBulletSet4">
    <w:name w:val="List Bullet Set4"/>
    <w:uiPriority w:val="99"/>
    <w:rsid w:val="002759A5"/>
  </w:style>
  <w:style w:type="numbering" w:customStyle="1" w:styleId="ProposalNumberedListSet3">
    <w:name w:val="Proposal Numbered List Set3"/>
    <w:uiPriority w:val="99"/>
    <w:rsid w:val="009B5DE3"/>
  </w:style>
  <w:style w:type="character" w:customStyle="1" w:styleId="CharBlack">
    <w:name w:val="Char Black"/>
    <w:basedOn w:val="CharWhite"/>
    <w:uiPriority w:val="1"/>
    <w:rsid w:val="003A7E60"/>
    <w:rPr>
      <w:b w:val="0"/>
      <w:color w:val="000000" w:themeColor="text1"/>
    </w:rPr>
  </w:style>
  <w:style w:type="numbering" w:customStyle="1" w:styleId="ListBulletSet5">
    <w:name w:val="List Bullet Set5"/>
    <w:uiPriority w:val="99"/>
    <w:rsid w:val="002F63A5"/>
  </w:style>
  <w:style w:type="numbering" w:customStyle="1" w:styleId="ListBulletSet6">
    <w:name w:val="List Bullet Set6"/>
    <w:uiPriority w:val="99"/>
    <w:rsid w:val="00B41887"/>
  </w:style>
  <w:style w:type="numbering" w:customStyle="1" w:styleId="ListBulletSet7">
    <w:name w:val="List Bullet Set7"/>
    <w:uiPriority w:val="99"/>
    <w:rsid w:val="00B41887"/>
  </w:style>
  <w:style w:type="numbering" w:customStyle="1" w:styleId="ListBulletSet8">
    <w:name w:val="List Bullet Set8"/>
    <w:uiPriority w:val="99"/>
    <w:rsid w:val="00B41887"/>
  </w:style>
  <w:style w:type="numbering" w:customStyle="1" w:styleId="ListBulletSet9">
    <w:name w:val="List Bullet Set9"/>
    <w:uiPriority w:val="99"/>
    <w:rsid w:val="00813F15"/>
  </w:style>
  <w:style w:type="numbering" w:customStyle="1" w:styleId="LetterBulletSet1">
    <w:name w:val="Letter Bullet Set1"/>
    <w:uiPriority w:val="99"/>
    <w:rsid w:val="00813F15"/>
  </w:style>
  <w:style w:type="numbering" w:customStyle="1" w:styleId="ListBulletSet10">
    <w:name w:val="List Bullet Set10"/>
    <w:uiPriority w:val="99"/>
    <w:rsid w:val="00813F15"/>
  </w:style>
  <w:style w:type="numbering" w:customStyle="1" w:styleId="ListBulletSet11">
    <w:name w:val="List Bullet Set11"/>
    <w:uiPriority w:val="99"/>
    <w:rsid w:val="001E4D2A"/>
  </w:style>
  <w:style w:type="paragraph" w:styleId="TOC4">
    <w:name w:val="toc 4"/>
    <w:basedOn w:val="Normal"/>
    <w:next w:val="Normal"/>
    <w:autoRedefine/>
    <w:uiPriority w:val="99"/>
    <w:semiHidden/>
    <w:rsid w:val="0029682E"/>
    <w:pPr>
      <w:spacing w:after="100"/>
      <w:ind w:left="600"/>
    </w:pPr>
  </w:style>
  <w:style w:type="paragraph" w:customStyle="1" w:styleId="CoverLogo">
    <w:name w:val="Cover Logo"/>
    <w:basedOn w:val="CoverAddress"/>
    <w:next w:val="Normal"/>
    <w:uiPriority w:val="4"/>
    <w:rsid w:val="0029682E"/>
    <w:pPr>
      <w:spacing w:after="240"/>
    </w:pPr>
    <w:rPr>
      <w:i/>
      <w:iCs/>
      <w:szCs w:val="21"/>
    </w:rPr>
  </w:style>
  <w:style w:type="paragraph" w:customStyle="1" w:styleId="BlockQuote">
    <w:name w:val="Block Quote"/>
    <w:basedOn w:val="Body"/>
    <w:next w:val="BodySpaceBefore"/>
    <w:uiPriority w:val="39"/>
    <w:rsid w:val="00D524AA"/>
    <w:pPr>
      <w:spacing w:before="180"/>
      <w:ind w:left="720"/>
    </w:pPr>
    <w:rPr>
      <w:color w:val="4B6A6E" w:themeColor="accent1"/>
      <w:sz w:val="18"/>
    </w:rPr>
  </w:style>
  <w:style w:type="table" w:styleId="ListTable1Light-Accent1">
    <w:name w:val="List Table 1 Light Accent 1"/>
    <w:basedOn w:val="TableNormal"/>
    <w:uiPriority w:val="46"/>
    <w:rsid w:val="004773B8"/>
    <w:pPr>
      <w:spacing w:after="0" w:line="240" w:lineRule="auto"/>
    </w:pPr>
    <w:tblPr>
      <w:tblStyleRowBandSize w:val="1"/>
      <w:tblStyleColBandSize w:val="1"/>
    </w:tblPr>
    <w:tblStylePr w:type="firstRow">
      <w:rPr>
        <w:b/>
        <w:bCs/>
      </w:rPr>
      <w:tblPr/>
      <w:tcPr>
        <w:tcBorders>
          <w:bottom w:val="single" w:sz="4" w:space="0" w:color="8BABB0" w:themeColor="accent1" w:themeTint="99"/>
        </w:tcBorders>
      </w:tcPr>
    </w:tblStylePr>
    <w:tblStylePr w:type="lastRow">
      <w:rPr>
        <w:b/>
        <w:bCs/>
      </w:rPr>
      <w:tblPr/>
      <w:tcPr>
        <w:tcBorders>
          <w:top w:val="single" w:sz="4" w:space="0" w:color="8BABB0" w:themeColor="accent1" w:themeTint="99"/>
        </w:tcBorders>
      </w:tcPr>
    </w:tblStylePr>
    <w:tblStylePr w:type="firstCol">
      <w:rPr>
        <w:b/>
        <w:bCs/>
      </w:rPr>
    </w:tblStylePr>
    <w:tblStylePr w:type="lastCol">
      <w:rPr>
        <w:b/>
        <w:bCs/>
      </w:rPr>
    </w:tblStylePr>
    <w:tblStylePr w:type="band1Vert">
      <w:tblPr/>
      <w:tcPr>
        <w:shd w:val="clear" w:color="auto" w:fill="D8E3E4" w:themeFill="accent1" w:themeFillTint="33"/>
      </w:tcPr>
    </w:tblStylePr>
    <w:tblStylePr w:type="band1Horz">
      <w:tblPr/>
      <w:tcPr>
        <w:shd w:val="clear" w:color="auto" w:fill="D8E3E4" w:themeFill="accent1" w:themeFillTint="33"/>
      </w:tcPr>
    </w:tblStylePr>
  </w:style>
  <w:style w:type="paragraph" w:styleId="Revision">
    <w:name w:val="Revision"/>
    <w:hidden/>
    <w:uiPriority w:val="99"/>
    <w:semiHidden/>
    <w:rsid w:val="006C5EF1"/>
    <w:pPr>
      <w:spacing w:after="0" w:line="240" w:lineRule="auto"/>
    </w:pPr>
    <w:rPr>
      <w:sz w:val="20"/>
    </w:rPr>
  </w:style>
  <w:style w:type="character" w:customStyle="1" w:styleId="UnresolvedMention1">
    <w:name w:val="Unresolved Mention1"/>
    <w:basedOn w:val="DefaultParagraphFont"/>
    <w:uiPriority w:val="99"/>
    <w:semiHidden/>
    <w:unhideWhenUsed/>
    <w:rsid w:val="00303933"/>
    <w:rPr>
      <w:color w:val="605E5C"/>
      <w:shd w:val="clear" w:color="auto" w:fill="E1DFDD"/>
    </w:rPr>
  </w:style>
  <w:style w:type="table" w:styleId="GridTable4">
    <w:name w:val="Grid Table 4"/>
    <w:basedOn w:val="TableNormal"/>
    <w:uiPriority w:val="49"/>
    <w:rsid w:val="00C30E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AS Deliverables">
      <a:dk1>
        <a:srgbClr val="000000"/>
      </a:dk1>
      <a:lt1>
        <a:srgbClr val="FFFFFF"/>
      </a:lt1>
      <a:dk2>
        <a:srgbClr val="4B6A6E"/>
      </a:dk2>
      <a:lt2>
        <a:srgbClr val="E9E4DF"/>
      </a:lt2>
      <a:accent1>
        <a:srgbClr val="4B6A6E"/>
      </a:accent1>
      <a:accent2>
        <a:srgbClr val="A6D060"/>
      </a:accent2>
      <a:accent3>
        <a:srgbClr val="D1C6BD"/>
      </a:accent3>
      <a:accent4>
        <a:srgbClr val="C0D6D7"/>
      </a:accent4>
      <a:accent5>
        <a:srgbClr val="004F50"/>
      </a:accent5>
      <a:accent6>
        <a:srgbClr val="93A5A5"/>
      </a:accent6>
      <a:hlink>
        <a:srgbClr val="004F50"/>
      </a:hlink>
      <a:folHlink>
        <a:srgbClr val="6A7F7F"/>
      </a:folHlink>
    </a:clrScheme>
    <a:fontScheme name="Moss Adams 2017">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2EEF4A99E8624CB447D2C278E2046B" ma:contentTypeVersion="19" ma:contentTypeDescription="Create a new document." ma:contentTypeScope="" ma:versionID="65dc88e2661c366dfd6ee9f1715cfd8b">
  <xsd:schema xmlns:xsd="http://www.w3.org/2001/XMLSchema" xmlns:xs="http://www.w3.org/2001/XMLSchema" xmlns:p="http://schemas.microsoft.com/office/2006/metadata/properties" xmlns:ns1="http://schemas.microsoft.com/sharepoint/v3" xmlns:ns2="b3976b33-d397-46eb-9a71-5483191d48d2" xmlns:ns3="cc8af217-56f1-42aa-bd62-9380dd610029" targetNamespace="http://schemas.microsoft.com/office/2006/metadata/properties" ma:root="true" ma:fieldsID="5f078a2abe14e2c2accd46d302d075d8" ns1:_="" ns2:_="" ns3:_="">
    <xsd:import namespace="http://schemas.microsoft.com/sharepoint/v3"/>
    <xsd:import namespace="b3976b33-d397-46eb-9a71-5483191d48d2"/>
    <xsd:import namespace="cc8af217-56f1-42aa-bd62-9380dd610029"/>
    <xsd:element name="properties">
      <xsd:complexType>
        <xsd:sequence>
          <xsd:element name="documentManagement">
            <xsd:complexType>
              <xsd:all>
                <xsd:element ref="ns2:CopyFinalReporthere" minOccurs="0"/>
                <xsd:element ref="ns2:copyFinalReporthere0"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76b33-d397-46eb-9a71-5483191d48d2" elementFormDefault="qualified">
    <xsd:import namespace="http://schemas.microsoft.com/office/2006/documentManagement/types"/>
    <xsd:import namespace="http://schemas.microsoft.com/office/infopath/2007/PartnerControls"/>
    <xsd:element name="CopyFinalReporthere" ma:index="8" nillable="true" ma:displayName="Copy Final Report here" ma:description="https://mossadams.sharepoint.com/sites/Consulting-maas-team-bc/Final%20Report%20Library/Forms/AllItems.aspx" ma:format="Hyperlink" ma:internalName="CopyFinalReporthere">
      <xsd:complexType>
        <xsd:complexContent>
          <xsd:extension base="dms:URL">
            <xsd:sequence>
              <xsd:element name="Url" type="dms:ValidUrl" minOccurs="0" nillable="true"/>
              <xsd:element name="Description" type="xsd:string" nillable="true"/>
            </xsd:sequence>
          </xsd:extension>
        </xsd:complexContent>
      </xsd:complexType>
    </xsd:element>
    <xsd:element name="copyFinalReporthere0" ma:index="9" nillable="true" ma:displayName="copy Final Report here" ma:description="https://mossadams.sharepoint.com/sites/Consulting-maas-team-bc/Final%20Report%20Library/Forms/AllItems.aspx" ma:format="Hyperlink" ma:internalName="copyFinalReporthere0">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f945c8-de12-40c6-9900-c04c18c284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af217-56f1-42aa-bd62-9380dd6100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cf8c59-7a4e-4a51-b951-9a05b6c368cd}" ma:internalName="TaxCatchAll" ma:showField="CatchAllData" ma:web="cc8af217-56f1-42aa-bd62-9380dd610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8af217-56f1-42aa-bd62-9380dd610029" xsi:nil="true"/>
    <lcf76f155ced4ddcb4097134ff3c332f xmlns="b3976b33-d397-46eb-9a71-5483191d48d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copyFinalReporthere0 xmlns="b3976b33-d397-46eb-9a71-5483191d48d2">
      <Url xsi:nil="true"/>
      <Description xsi:nil="true"/>
    </copyFinalReporthere0>
    <CopyFinalReporthere xmlns="b3976b33-d397-46eb-9a71-5483191d48d2">
      <Url xsi:nil="true"/>
      <Description xsi:nil="true"/>
    </CopyFinalReporthere>
    <SharedWithUsers xmlns="cc8af217-56f1-42aa-bd62-9380dd610029">
      <UserInfo>
        <DisplayName>Annie Fadely</DisplayName>
        <AccountId>135</AccountId>
        <AccountType/>
      </UserInfo>
      <UserInfo>
        <DisplayName>Tommy Conkling</DisplayName>
        <AccountId>76</AccountId>
        <AccountType/>
      </UserInfo>
      <UserInfo>
        <DisplayName>Annie Rose Favreau</DisplayName>
        <AccountId>23</AccountId>
        <AccountType/>
      </UserInfo>
      <UserInfo>
        <DisplayName>Colleen Rozillis</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CC7D0-9F98-43E5-86F5-E7A4BEDFCD6A}">
  <ds:schemaRefs>
    <ds:schemaRef ds:uri="http://schemas.openxmlformats.org/officeDocument/2006/bibliography"/>
  </ds:schemaRefs>
</ds:datastoreItem>
</file>

<file path=customXml/itemProps2.xml><?xml version="1.0" encoding="utf-8"?>
<ds:datastoreItem xmlns:ds="http://schemas.openxmlformats.org/officeDocument/2006/customXml" ds:itemID="{05CEA343-E77C-4CAF-955E-C63E0A3CB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76b33-d397-46eb-9a71-5483191d48d2"/>
    <ds:schemaRef ds:uri="cc8af217-56f1-42aa-bd62-9380dd610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40F8B-D3CD-4788-BAAF-3CD120286ECD}">
  <ds:schemaRefs>
    <ds:schemaRef ds:uri="http://schemas.microsoft.com/office/2006/metadata/properties"/>
    <ds:schemaRef ds:uri="http://schemas.microsoft.com/office/infopath/2007/PartnerControls"/>
    <ds:schemaRef ds:uri="cc8af217-56f1-42aa-bd62-9380dd610029"/>
    <ds:schemaRef ds:uri="b3976b33-d397-46eb-9a71-5483191d48d2"/>
    <ds:schemaRef ds:uri="http://schemas.microsoft.com/sharepoint/v3"/>
  </ds:schemaRefs>
</ds:datastoreItem>
</file>

<file path=customXml/itemProps4.xml><?xml version="1.0" encoding="utf-8"?>
<ds:datastoreItem xmlns:ds="http://schemas.openxmlformats.org/officeDocument/2006/customXml" ds:itemID="{A6DA2BA7-F44B-4D11-A7E1-F03B1BC9C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1791</Words>
  <Characters>9297</Characters>
  <Application>Microsoft Office Word</Application>
  <DocSecurity>0</DocSecurity>
  <Lines>193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Conkling</dc:creator>
  <cp:lastModifiedBy>Martin Cornejo Torres</cp:lastModifiedBy>
  <cp:revision>3</cp:revision>
  <cp:lastPrinted>2024-01-12T17:22:00Z</cp:lastPrinted>
  <dcterms:created xsi:type="dcterms:W3CDTF">2024-04-09T23:51:00Z</dcterms:created>
  <dcterms:modified xsi:type="dcterms:W3CDTF">2024-04-10T16:33:00Z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0x010100C42EEF4A99E8624CB447D2C278E2046B</vt:lpwstr>
  </property>
  <property fmtid="{D5CDD505-2E9C-101B-9397-08002B2CF9AE}" pid="3" name="GrammarlyDocumentId">
    <vt:lpwstr>9e05877d4e5de52df89266e746916a92c5b57bee7ad83470ddc98c38e81992c4</vt:lpwstr>
  </property>
  <property fmtid="{D5CDD505-2E9C-101B-9397-08002B2CF9AE}" pid="4" name="MediaServiceImageTags">
    <vt:lpwstr/>
  </property>
</Properties>
</file>